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C22" w:rsidRPr="00307309" w:rsidRDefault="00976C22" w:rsidP="00976C22">
      <w:pPr>
        <w:pStyle w:val="Default"/>
        <w:jc w:val="center"/>
        <w:rPr>
          <w:b/>
        </w:rPr>
      </w:pPr>
      <w:r w:rsidRPr="00307309">
        <w:rPr>
          <w:b/>
        </w:rPr>
        <w:t xml:space="preserve">Специальность </w:t>
      </w:r>
      <w:r w:rsidR="00444EC1">
        <w:rPr>
          <w:b/>
        </w:rPr>
        <w:t>6-05-0311-02 Экономика и управление</w:t>
      </w:r>
    </w:p>
    <w:p w:rsidR="00F70190" w:rsidRPr="00307309" w:rsidRDefault="00F70190" w:rsidP="00CD73BC">
      <w:pPr>
        <w:pStyle w:val="Default"/>
        <w:jc w:val="center"/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2977"/>
        <w:gridCol w:w="7337"/>
      </w:tblGrid>
      <w:tr w:rsidR="00B53002" w:rsidRPr="00246F36" w:rsidTr="009700C5">
        <w:trPr>
          <w:trHeight w:val="562"/>
        </w:trPr>
        <w:tc>
          <w:tcPr>
            <w:tcW w:w="2977" w:type="dxa"/>
          </w:tcPr>
          <w:p w:rsidR="00B53002" w:rsidRPr="00246F36" w:rsidRDefault="00691948" w:rsidP="00B53002">
            <w:pPr>
              <w:pStyle w:val="Default"/>
              <w:jc w:val="center"/>
            </w:pPr>
            <w:r w:rsidRPr="00246F36">
              <w:t>Место дисциплины в структурной схеме образовательной программы</w:t>
            </w:r>
          </w:p>
        </w:tc>
        <w:tc>
          <w:tcPr>
            <w:tcW w:w="7337" w:type="dxa"/>
          </w:tcPr>
          <w:p w:rsidR="00B53002" w:rsidRPr="00246F36" w:rsidRDefault="00B53002" w:rsidP="007876CA">
            <w:pPr>
              <w:pStyle w:val="Default"/>
              <w:jc w:val="center"/>
            </w:pPr>
            <w:bookmarkStart w:id="0" w:name="_GoBack"/>
            <w:bookmarkEnd w:id="0"/>
            <w:r w:rsidRPr="00246F36">
              <w:t>Краткая характеристика</w:t>
            </w:r>
          </w:p>
        </w:tc>
      </w:tr>
      <w:tr w:rsidR="00B53002" w:rsidRPr="00246F36" w:rsidTr="00B53002">
        <w:tc>
          <w:tcPr>
            <w:tcW w:w="2977" w:type="dxa"/>
          </w:tcPr>
          <w:p w:rsidR="00B53002" w:rsidRPr="00246F36" w:rsidRDefault="00B53002" w:rsidP="00CD73BC">
            <w:pPr>
              <w:pStyle w:val="Default"/>
            </w:pPr>
            <w:r w:rsidRPr="00246F36">
              <w:t xml:space="preserve">Название учебной дисциплины (модуля) </w:t>
            </w:r>
          </w:p>
        </w:tc>
        <w:tc>
          <w:tcPr>
            <w:tcW w:w="7337" w:type="dxa"/>
          </w:tcPr>
          <w:p w:rsidR="00B53002" w:rsidRPr="00246F36" w:rsidRDefault="00444EC1" w:rsidP="007876CA">
            <w:pPr>
              <w:pStyle w:val="Default"/>
              <w:rPr>
                <w:b/>
              </w:rPr>
            </w:pPr>
            <w:r w:rsidRPr="00246F36">
              <w:rPr>
                <w:b/>
              </w:rPr>
              <w:t>Внутрифирменное планирование</w:t>
            </w:r>
          </w:p>
        </w:tc>
      </w:tr>
      <w:tr w:rsidR="00B53002" w:rsidRPr="00246F36" w:rsidTr="00B53002">
        <w:tc>
          <w:tcPr>
            <w:tcW w:w="2977" w:type="dxa"/>
          </w:tcPr>
          <w:p w:rsidR="00B53002" w:rsidRPr="00246F36" w:rsidRDefault="00B53002" w:rsidP="007876CA">
            <w:pPr>
              <w:pStyle w:val="Default"/>
            </w:pPr>
            <w:r w:rsidRPr="00246F36">
              <w:t>Краткое содержание</w:t>
            </w:r>
          </w:p>
        </w:tc>
        <w:tc>
          <w:tcPr>
            <w:tcW w:w="7337" w:type="dxa"/>
          </w:tcPr>
          <w:p w:rsidR="00B53002" w:rsidRPr="00246F36" w:rsidRDefault="00246F36" w:rsidP="00976C22">
            <w:pPr>
              <w:pStyle w:val="Default"/>
              <w:jc w:val="both"/>
              <w:rPr>
                <w:b/>
                <w:i/>
              </w:rPr>
            </w:pPr>
            <w:proofErr w:type="gramStart"/>
            <w:r w:rsidRPr="00246F36">
              <w:t>Теоретические и организационно-методические основы внутрифирменного планирования</w:t>
            </w:r>
            <w:r w:rsidRPr="00246F36">
              <w:t xml:space="preserve"> </w:t>
            </w:r>
            <w:r w:rsidRPr="00246F36">
              <w:t>Нормативная и расчетно-аналитическая база планирования</w:t>
            </w:r>
            <w:r w:rsidRPr="00246F36">
              <w:t xml:space="preserve"> </w:t>
            </w:r>
            <w:r w:rsidRPr="00246F36">
              <w:t>Стратегическое планирование фирмы</w:t>
            </w:r>
            <w:r w:rsidRPr="00246F36">
              <w:t xml:space="preserve"> </w:t>
            </w:r>
            <w:r w:rsidRPr="00246F36">
              <w:t>Тактическое (текущее) планирование фирмы</w:t>
            </w:r>
            <w:r w:rsidRPr="00246F36">
              <w:t xml:space="preserve"> </w:t>
            </w:r>
            <w:r w:rsidRPr="00246F36">
              <w:t>Планирование продаж</w:t>
            </w:r>
            <w:r w:rsidRPr="00246F36">
              <w:t xml:space="preserve"> </w:t>
            </w:r>
            <w:r w:rsidRPr="00246F36">
              <w:t>Планирование производства</w:t>
            </w:r>
            <w:r w:rsidRPr="00246F36">
              <w:t xml:space="preserve"> </w:t>
            </w:r>
            <w:r w:rsidRPr="00246F36">
              <w:t>Планирования материально-технического обеспечения производства</w:t>
            </w:r>
            <w:r w:rsidRPr="00246F36">
              <w:t xml:space="preserve"> </w:t>
            </w:r>
            <w:r w:rsidRPr="00246F36">
              <w:t>Планирование труда и персонала</w:t>
            </w:r>
            <w:r w:rsidRPr="00246F36">
              <w:t xml:space="preserve"> </w:t>
            </w:r>
            <w:r w:rsidRPr="00246F36">
              <w:t>Планирование оплаты труда</w:t>
            </w:r>
            <w:r w:rsidRPr="00246F36">
              <w:t xml:space="preserve"> </w:t>
            </w:r>
            <w:r w:rsidRPr="00246F36">
              <w:t>Планирование расходов производства</w:t>
            </w:r>
            <w:r w:rsidRPr="00246F36">
              <w:t xml:space="preserve"> </w:t>
            </w:r>
            <w:r w:rsidRPr="00246F36">
              <w:t>Планирование финансов</w:t>
            </w:r>
            <w:r w:rsidRPr="00246F36">
              <w:t xml:space="preserve"> </w:t>
            </w:r>
            <w:r w:rsidRPr="00246F36">
              <w:t>Планирование технического и организационного развития (план инноваций)</w:t>
            </w:r>
            <w:r w:rsidRPr="00246F36">
              <w:t xml:space="preserve"> </w:t>
            </w:r>
            <w:r w:rsidRPr="00246F36">
              <w:t>Планирование охраны природы и рационального использования природных ресурсов</w:t>
            </w:r>
            <w:r w:rsidRPr="00246F36">
              <w:t xml:space="preserve"> </w:t>
            </w:r>
            <w:r w:rsidRPr="00246F36">
              <w:t>Планирование социального развития коллектива</w:t>
            </w:r>
            <w:proofErr w:type="gramEnd"/>
          </w:p>
        </w:tc>
      </w:tr>
      <w:tr w:rsidR="00B53002" w:rsidRPr="00246F36" w:rsidTr="00B53002">
        <w:tc>
          <w:tcPr>
            <w:tcW w:w="2977" w:type="dxa"/>
          </w:tcPr>
          <w:p w:rsidR="00B53002" w:rsidRPr="00246F36" w:rsidRDefault="00B53002" w:rsidP="00CD73BC">
            <w:pPr>
              <w:pStyle w:val="Default"/>
            </w:pPr>
            <w:r w:rsidRPr="00246F36">
              <w:t>Формируемые компетенции</w:t>
            </w:r>
          </w:p>
        </w:tc>
        <w:tc>
          <w:tcPr>
            <w:tcW w:w="7337" w:type="dxa"/>
          </w:tcPr>
          <w:p w:rsidR="00307309" w:rsidRPr="00246F36" w:rsidRDefault="00307309" w:rsidP="003073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F3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Специализированная</w:t>
            </w:r>
            <w:r w:rsidRPr="00246F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46F36">
              <w:rPr>
                <w:rFonts w:ascii="Times New Roman" w:hAnsi="Times New Roman" w:cs="Times New Roman"/>
                <w:i/>
                <w:sz w:val="24"/>
                <w:szCs w:val="24"/>
              </w:rPr>
              <w:t>компетенция</w:t>
            </w:r>
            <w:r w:rsidRPr="00246F3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: </w:t>
            </w:r>
          </w:p>
          <w:p w:rsidR="00B53002" w:rsidRPr="00246F36" w:rsidRDefault="00246F36" w:rsidP="00441EE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46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Осуществлять стратегическое, тактическое и оперативной планирование производственно-хозяйственной и </w:t>
            </w:r>
            <w:proofErr w:type="spellStart"/>
            <w:r w:rsidRPr="00246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финасоо</w:t>
            </w:r>
            <w:proofErr w:type="spellEnd"/>
            <w:r w:rsidRPr="00246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-экономической деятельности организации с целью роста и развития бизнеса</w:t>
            </w:r>
            <w:proofErr w:type="gramEnd"/>
          </w:p>
        </w:tc>
      </w:tr>
      <w:tr w:rsidR="00B53002" w:rsidRPr="00246F36" w:rsidTr="00B53002">
        <w:tc>
          <w:tcPr>
            <w:tcW w:w="2977" w:type="dxa"/>
          </w:tcPr>
          <w:p w:rsidR="00B53002" w:rsidRPr="00246F36" w:rsidRDefault="00B53002" w:rsidP="00CD73BC">
            <w:pPr>
              <w:pStyle w:val="Default"/>
            </w:pPr>
            <w:r w:rsidRPr="00246F36">
              <w:t>Результаты обучения (знать, уметь, иметь навыки)</w:t>
            </w:r>
          </w:p>
        </w:tc>
        <w:tc>
          <w:tcPr>
            <w:tcW w:w="7337" w:type="dxa"/>
          </w:tcPr>
          <w:p w:rsidR="00246F36" w:rsidRPr="00246F36" w:rsidRDefault="00441EEC" w:rsidP="00246F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6F36" w:rsidRPr="00246F36">
              <w:rPr>
                <w:rFonts w:ascii="Times New Roman" w:hAnsi="Times New Roman"/>
                <w:sz w:val="24"/>
                <w:szCs w:val="24"/>
              </w:rPr>
              <w:t>В результате изучения учебной дисциплины студенты должны:</w:t>
            </w:r>
          </w:p>
          <w:p w:rsidR="00B53002" w:rsidRPr="00246F36" w:rsidRDefault="00246F36" w:rsidP="00246F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46F36">
              <w:rPr>
                <w:rFonts w:ascii="Times New Roman" w:hAnsi="Times New Roman"/>
                <w:i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46F36">
              <w:rPr>
                <w:rFonts w:ascii="Times New Roman" w:hAnsi="Times New Roman"/>
                <w:sz w:val="24"/>
                <w:szCs w:val="24"/>
              </w:rPr>
              <w:t>методы и методику анализа, прогнозирования и планирования показателей производственной деятельности;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6F36">
              <w:rPr>
                <w:rFonts w:ascii="Times New Roman" w:hAnsi="Times New Roman"/>
                <w:sz w:val="24"/>
                <w:szCs w:val="24"/>
              </w:rPr>
              <w:t>резервы и пути снижения затрат, увеличения объемов производства и прибыли, ускорения оборачиваемости оборотного капитала;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6F36">
              <w:rPr>
                <w:rFonts w:ascii="Times New Roman" w:hAnsi="Times New Roman"/>
                <w:sz w:val="24"/>
                <w:szCs w:val="24"/>
              </w:rPr>
              <w:t>методы анализа и оценки эффективности использования ресурсного потенциала промышленности;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6F36">
              <w:rPr>
                <w:rFonts w:ascii="Times New Roman" w:hAnsi="Times New Roman"/>
                <w:sz w:val="24"/>
                <w:szCs w:val="24"/>
              </w:rPr>
              <w:t>пути экономической и социальной эффективности производственной деятельности;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46F36">
              <w:rPr>
                <w:rFonts w:ascii="Times New Roman" w:hAnsi="Times New Roman"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46F36">
              <w:rPr>
                <w:rFonts w:ascii="Times New Roman" w:hAnsi="Times New Roman"/>
                <w:sz w:val="24"/>
                <w:szCs w:val="24"/>
              </w:rPr>
              <w:t>анализировать показатели эффективности использования основных и оборотных активов, трудовых и финансовых ресурсов;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46F36">
              <w:rPr>
                <w:rFonts w:ascii="Times New Roman" w:hAnsi="Times New Roman"/>
                <w:sz w:val="24"/>
                <w:szCs w:val="24"/>
              </w:rPr>
              <w:t>составлять отчеты об итогах торгово-хозяйственной деятельности и писать пояснительные записки по результатам анализа и планирования;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6F36">
              <w:rPr>
                <w:rFonts w:ascii="Times New Roman" w:hAnsi="Times New Roman"/>
                <w:sz w:val="24"/>
                <w:szCs w:val="24"/>
              </w:rPr>
              <w:t>разрабатывать план социально-экономического развития производства;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6F36">
              <w:rPr>
                <w:rFonts w:ascii="Times New Roman" w:hAnsi="Times New Roman"/>
                <w:sz w:val="24"/>
                <w:szCs w:val="24"/>
              </w:rPr>
              <w:t>определять резервы и пути их вовлечения в процесс хозяйственной деятельности;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6F36">
              <w:rPr>
                <w:rFonts w:ascii="Times New Roman" w:hAnsi="Times New Roman"/>
                <w:i/>
                <w:sz w:val="24"/>
                <w:szCs w:val="24"/>
              </w:rPr>
              <w:t>обладать  навыками: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46F36">
              <w:rPr>
                <w:rFonts w:ascii="Times New Roman" w:hAnsi="Times New Roman"/>
                <w:sz w:val="24"/>
                <w:szCs w:val="24"/>
              </w:rPr>
              <w:t>сбора необходимой информации, подготовки и обработки ее на ЭВМ;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6F36">
              <w:rPr>
                <w:rFonts w:ascii="Times New Roman" w:hAnsi="Times New Roman"/>
                <w:sz w:val="24"/>
                <w:szCs w:val="24"/>
              </w:rPr>
              <w:t>экономического анализа показателей производственно-хозяйственной деятельности;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6F36">
              <w:rPr>
                <w:rFonts w:ascii="Times New Roman" w:hAnsi="Times New Roman"/>
                <w:sz w:val="24"/>
                <w:szCs w:val="24"/>
              </w:rPr>
              <w:t>разработки многовариантных прогнозных расчетов по основным показателям производственной деятельности;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6F36">
              <w:rPr>
                <w:rFonts w:ascii="Times New Roman" w:hAnsi="Times New Roman"/>
                <w:sz w:val="24"/>
                <w:szCs w:val="24"/>
              </w:rPr>
              <w:t>определения плановых показателей деятельности субъектов хозяйствования.</w:t>
            </w:r>
          </w:p>
        </w:tc>
      </w:tr>
      <w:tr w:rsidR="00B53002" w:rsidRPr="00246F36" w:rsidTr="00B53002">
        <w:tc>
          <w:tcPr>
            <w:tcW w:w="2977" w:type="dxa"/>
          </w:tcPr>
          <w:p w:rsidR="00B53002" w:rsidRPr="00246F36" w:rsidRDefault="00B53002" w:rsidP="00CD73BC">
            <w:pPr>
              <w:pStyle w:val="Default"/>
            </w:pPr>
            <w:r w:rsidRPr="00246F36">
              <w:t>Семестр изучения</w:t>
            </w:r>
          </w:p>
        </w:tc>
        <w:tc>
          <w:tcPr>
            <w:tcW w:w="7337" w:type="dxa"/>
          </w:tcPr>
          <w:p w:rsidR="00B53002" w:rsidRPr="00246F36" w:rsidRDefault="00246F36" w:rsidP="00246F36">
            <w:pPr>
              <w:pStyle w:val="Default"/>
              <w:rPr>
                <w:b/>
                <w:i/>
              </w:rPr>
            </w:pPr>
            <w:r w:rsidRPr="00246F36">
              <w:rPr>
                <w:b/>
                <w:i/>
              </w:rPr>
              <w:t>6</w:t>
            </w:r>
          </w:p>
        </w:tc>
      </w:tr>
      <w:tr w:rsidR="00B53002" w:rsidRPr="00246F36" w:rsidTr="00B53002">
        <w:tc>
          <w:tcPr>
            <w:tcW w:w="2977" w:type="dxa"/>
          </w:tcPr>
          <w:p w:rsidR="00B53002" w:rsidRPr="00246F36" w:rsidRDefault="00B53002" w:rsidP="00CD73BC">
            <w:pPr>
              <w:pStyle w:val="Default"/>
            </w:pPr>
            <w:proofErr w:type="spellStart"/>
            <w:r w:rsidRPr="00246F36">
              <w:t>Прекреквизиты</w:t>
            </w:r>
            <w:proofErr w:type="spellEnd"/>
          </w:p>
        </w:tc>
        <w:tc>
          <w:tcPr>
            <w:tcW w:w="7337" w:type="dxa"/>
          </w:tcPr>
          <w:p w:rsidR="00B53002" w:rsidRPr="00246F36" w:rsidRDefault="00246F36" w:rsidP="00B53002">
            <w:pPr>
              <w:pStyle w:val="Default"/>
              <w:rPr>
                <w:b/>
                <w:i/>
              </w:rPr>
            </w:pPr>
            <w:r w:rsidRPr="00246F36">
              <w:t>Ценообразование в организации</w:t>
            </w:r>
            <w:r w:rsidRPr="00246F36">
              <w:t xml:space="preserve"> </w:t>
            </w:r>
            <w:r w:rsidRPr="00246F36">
              <w:t>Экономика организации</w:t>
            </w:r>
            <w:r w:rsidRPr="00246F36">
              <w:t xml:space="preserve"> </w:t>
            </w:r>
            <w:r w:rsidRPr="00246F36">
              <w:t>Эконометрика и экономико-математические методы и модели</w:t>
            </w:r>
          </w:p>
        </w:tc>
      </w:tr>
      <w:tr w:rsidR="0000415F" w:rsidRPr="00246F36" w:rsidTr="00976C22">
        <w:trPr>
          <w:trHeight w:val="874"/>
        </w:trPr>
        <w:tc>
          <w:tcPr>
            <w:tcW w:w="2977" w:type="dxa"/>
          </w:tcPr>
          <w:p w:rsidR="0000415F" w:rsidRPr="00246F36" w:rsidRDefault="0000415F" w:rsidP="007876CA">
            <w:pPr>
              <w:pStyle w:val="Default"/>
            </w:pPr>
            <w:r w:rsidRPr="00246F36">
              <w:t>Трудоёмкость в зачетных единицах (кредитах)</w:t>
            </w:r>
            <w:r w:rsidR="00691948" w:rsidRPr="00246F36">
              <w:t>.</w:t>
            </w:r>
          </w:p>
          <w:p w:rsidR="0000415F" w:rsidRPr="00246F36" w:rsidRDefault="0000415F" w:rsidP="007876CA">
            <w:pPr>
              <w:pStyle w:val="Default"/>
            </w:pPr>
            <w:r w:rsidRPr="00246F36">
              <w:t>Количество часов</w:t>
            </w:r>
          </w:p>
        </w:tc>
        <w:tc>
          <w:tcPr>
            <w:tcW w:w="7337" w:type="dxa"/>
          </w:tcPr>
          <w:p w:rsidR="00976C22" w:rsidRPr="00246F36" w:rsidRDefault="00976C22" w:rsidP="00976C22">
            <w:pPr>
              <w:pStyle w:val="Default"/>
            </w:pPr>
            <w:r w:rsidRPr="00246F36">
              <w:t>3 зачетные единицы.</w:t>
            </w:r>
          </w:p>
          <w:p w:rsidR="00CB23EB" w:rsidRPr="00246F36" w:rsidRDefault="00CB23EB" w:rsidP="00246F36">
            <w:pPr>
              <w:pStyle w:val="Default"/>
            </w:pPr>
            <w:r w:rsidRPr="00246F36">
              <w:t xml:space="preserve">всего 108 часов, из них аудиторных часов - </w:t>
            </w:r>
            <w:r w:rsidR="00246F36" w:rsidRPr="00246F36">
              <w:t>72</w:t>
            </w:r>
            <w:r w:rsidRPr="00246F36">
              <w:t xml:space="preserve">,  часов самостоятельной работы – </w:t>
            </w:r>
            <w:r w:rsidR="00246F36" w:rsidRPr="00246F36">
              <w:t>36</w:t>
            </w:r>
          </w:p>
        </w:tc>
      </w:tr>
      <w:tr w:rsidR="00B53002" w:rsidRPr="00246F36" w:rsidTr="00B53002">
        <w:tc>
          <w:tcPr>
            <w:tcW w:w="2977" w:type="dxa"/>
          </w:tcPr>
          <w:p w:rsidR="00B53002" w:rsidRPr="00246F36" w:rsidRDefault="00B53002" w:rsidP="00CD73BC">
            <w:pPr>
              <w:pStyle w:val="Default"/>
            </w:pPr>
            <w:r w:rsidRPr="00246F36">
              <w:t>Требования к текущей аттестации, ее формы</w:t>
            </w:r>
          </w:p>
        </w:tc>
        <w:tc>
          <w:tcPr>
            <w:tcW w:w="7337" w:type="dxa"/>
          </w:tcPr>
          <w:p w:rsidR="00B53002" w:rsidRPr="00246F36" w:rsidRDefault="00976C22" w:rsidP="002E5B51">
            <w:pPr>
              <w:pStyle w:val="Default"/>
              <w:rPr>
                <w:b/>
                <w:i/>
              </w:rPr>
            </w:pPr>
            <w:r w:rsidRPr="00246F36">
              <w:t>Текущая аттестация проводится один раз в семестр в форме контрольной работы</w:t>
            </w:r>
          </w:p>
        </w:tc>
      </w:tr>
      <w:tr w:rsidR="00B53002" w:rsidRPr="00246F36" w:rsidTr="00B53002">
        <w:tc>
          <w:tcPr>
            <w:tcW w:w="2977" w:type="dxa"/>
          </w:tcPr>
          <w:p w:rsidR="00B53002" w:rsidRPr="00246F36" w:rsidRDefault="00B53002" w:rsidP="007876CA">
            <w:pPr>
              <w:pStyle w:val="Default"/>
            </w:pPr>
            <w:r w:rsidRPr="00246F36">
              <w:t xml:space="preserve">Требования к промежуточной </w:t>
            </w:r>
            <w:r w:rsidRPr="00246F36">
              <w:lastRenderedPageBreak/>
              <w:t>аттестации, ее формы</w:t>
            </w:r>
          </w:p>
        </w:tc>
        <w:tc>
          <w:tcPr>
            <w:tcW w:w="7337" w:type="dxa"/>
          </w:tcPr>
          <w:p w:rsidR="00B53002" w:rsidRPr="00246F36" w:rsidRDefault="00976C22" w:rsidP="00441EEC">
            <w:pPr>
              <w:pStyle w:val="Default"/>
              <w:rPr>
                <w:b/>
                <w:i/>
              </w:rPr>
            </w:pPr>
            <w:r w:rsidRPr="00246F36">
              <w:lastRenderedPageBreak/>
              <w:t xml:space="preserve">Форма проведения промежуточной аттестации - </w:t>
            </w:r>
            <w:r w:rsidR="00441EEC" w:rsidRPr="00246F36">
              <w:t>зачет</w:t>
            </w:r>
          </w:p>
        </w:tc>
      </w:tr>
    </w:tbl>
    <w:p w:rsidR="00CD73BC" w:rsidRPr="00307309" w:rsidRDefault="00CD73BC">
      <w:pPr>
        <w:rPr>
          <w:sz w:val="24"/>
          <w:szCs w:val="24"/>
        </w:rPr>
      </w:pPr>
    </w:p>
    <w:sectPr w:rsidR="00CD73BC" w:rsidRPr="00307309" w:rsidSect="00251FF2">
      <w:pgSz w:w="11906" w:h="16838"/>
      <w:pgMar w:top="709" w:right="1701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2234A"/>
    <w:multiLevelType w:val="hybridMultilevel"/>
    <w:tmpl w:val="5B7050DA"/>
    <w:lvl w:ilvl="0" w:tplc="98489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494A13"/>
    <w:multiLevelType w:val="hybridMultilevel"/>
    <w:tmpl w:val="F89C1B5E"/>
    <w:lvl w:ilvl="0" w:tplc="98489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C24E00"/>
    <w:multiLevelType w:val="hybridMultilevel"/>
    <w:tmpl w:val="2C308A14"/>
    <w:lvl w:ilvl="0" w:tplc="98489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3BC"/>
    <w:rsid w:val="0000415F"/>
    <w:rsid w:val="00082531"/>
    <w:rsid w:val="00092411"/>
    <w:rsid w:val="001D33E0"/>
    <w:rsid w:val="00246F36"/>
    <w:rsid w:val="00251FF2"/>
    <w:rsid w:val="00264CDD"/>
    <w:rsid w:val="002B1648"/>
    <w:rsid w:val="002C29B1"/>
    <w:rsid w:val="002E5B51"/>
    <w:rsid w:val="00307309"/>
    <w:rsid w:val="00347C64"/>
    <w:rsid w:val="0035458E"/>
    <w:rsid w:val="003A087F"/>
    <w:rsid w:val="004104BD"/>
    <w:rsid w:val="00441EEC"/>
    <w:rsid w:val="00444EC1"/>
    <w:rsid w:val="00641EE4"/>
    <w:rsid w:val="00691948"/>
    <w:rsid w:val="006D0EF3"/>
    <w:rsid w:val="007248A4"/>
    <w:rsid w:val="0092310E"/>
    <w:rsid w:val="00976C22"/>
    <w:rsid w:val="00A253AA"/>
    <w:rsid w:val="00A610E7"/>
    <w:rsid w:val="00B53002"/>
    <w:rsid w:val="00CB23EB"/>
    <w:rsid w:val="00CD73BC"/>
    <w:rsid w:val="00DE36A9"/>
    <w:rsid w:val="00E91222"/>
    <w:rsid w:val="00F7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unhideWhenUsed/>
    <w:rsid w:val="00976C2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rsid w:val="00976C22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Text">
    <w:name w:val="РИО Знак Text"/>
    <w:link w:val="a6"/>
    <w:uiPriority w:val="99"/>
    <w:locked/>
    <w:rsid w:val="00441EEC"/>
    <w:rPr>
      <w:szCs w:val="20"/>
    </w:rPr>
  </w:style>
  <w:style w:type="paragraph" w:customStyle="1" w:styleId="a6">
    <w:name w:val="РИО Знак"/>
    <w:basedOn w:val="a"/>
    <w:link w:val="Text"/>
    <w:uiPriority w:val="99"/>
    <w:rsid w:val="00441EEC"/>
    <w:pPr>
      <w:widowControl w:val="0"/>
      <w:autoSpaceDE w:val="0"/>
      <w:autoSpaceDN w:val="0"/>
      <w:adjustRightInd w:val="0"/>
      <w:spacing w:after="0" w:line="240" w:lineRule="exact"/>
      <w:ind w:firstLine="284"/>
      <w:jc w:val="both"/>
    </w:pPr>
    <w:rPr>
      <w:szCs w:val="20"/>
    </w:rPr>
  </w:style>
  <w:style w:type="character" w:customStyle="1" w:styleId="Text0">
    <w:name w:val="РИО (маркер) Знак Text"/>
    <w:link w:val="a7"/>
    <w:uiPriority w:val="99"/>
    <w:locked/>
    <w:rsid w:val="00441EEC"/>
    <w:rPr>
      <w:szCs w:val="20"/>
    </w:rPr>
  </w:style>
  <w:style w:type="paragraph" w:customStyle="1" w:styleId="a7">
    <w:name w:val="РИО (маркер) Знак"/>
    <w:basedOn w:val="a6"/>
    <w:link w:val="Text0"/>
    <w:uiPriority w:val="99"/>
    <w:rsid w:val="00441EEC"/>
    <w:pPr>
      <w:tabs>
        <w:tab w:val="left" w:pos="851"/>
      </w:tabs>
      <w:ind w:firstLine="567"/>
    </w:pPr>
  </w:style>
  <w:style w:type="paragraph" w:styleId="a8">
    <w:name w:val="Body Text Indent"/>
    <w:basedOn w:val="a"/>
    <w:link w:val="a9"/>
    <w:unhideWhenUsed/>
    <w:rsid w:val="00246F36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46F36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unhideWhenUsed/>
    <w:rsid w:val="00976C2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rsid w:val="00976C22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Text">
    <w:name w:val="РИО Знак Text"/>
    <w:link w:val="a6"/>
    <w:uiPriority w:val="99"/>
    <w:locked/>
    <w:rsid w:val="00441EEC"/>
    <w:rPr>
      <w:szCs w:val="20"/>
    </w:rPr>
  </w:style>
  <w:style w:type="paragraph" w:customStyle="1" w:styleId="a6">
    <w:name w:val="РИО Знак"/>
    <w:basedOn w:val="a"/>
    <w:link w:val="Text"/>
    <w:uiPriority w:val="99"/>
    <w:rsid w:val="00441EEC"/>
    <w:pPr>
      <w:widowControl w:val="0"/>
      <w:autoSpaceDE w:val="0"/>
      <w:autoSpaceDN w:val="0"/>
      <w:adjustRightInd w:val="0"/>
      <w:spacing w:after="0" w:line="240" w:lineRule="exact"/>
      <w:ind w:firstLine="284"/>
      <w:jc w:val="both"/>
    </w:pPr>
    <w:rPr>
      <w:szCs w:val="20"/>
    </w:rPr>
  </w:style>
  <w:style w:type="character" w:customStyle="1" w:styleId="Text0">
    <w:name w:val="РИО (маркер) Знак Text"/>
    <w:link w:val="a7"/>
    <w:uiPriority w:val="99"/>
    <w:locked/>
    <w:rsid w:val="00441EEC"/>
    <w:rPr>
      <w:szCs w:val="20"/>
    </w:rPr>
  </w:style>
  <w:style w:type="paragraph" w:customStyle="1" w:styleId="a7">
    <w:name w:val="РИО (маркер) Знак"/>
    <w:basedOn w:val="a6"/>
    <w:link w:val="Text0"/>
    <w:uiPriority w:val="99"/>
    <w:rsid w:val="00441EEC"/>
    <w:pPr>
      <w:tabs>
        <w:tab w:val="left" w:pos="851"/>
      </w:tabs>
      <w:ind w:firstLine="567"/>
    </w:pPr>
  </w:style>
  <w:style w:type="paragraph" w:styleId="a8">
    <w:name w:val="Body Text Indent"/>
    <w:basedOn w:val="a"/>
    <w:link w:val="a9"/>
    <w:unhideWhenUsed/>
    <w:rsid w:val="00246F36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46F3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</dc:creator>
  <cp:lastModifiedBy>K5-30</cp:lastModifiedBy>
  <cp:revision>9</cp:revision>
  <cp:lastPrinted>2024-06-19T14:58:00Z</cp:lastPrinted>
  <dcterms:created xsi:type="dcterms:W3CDTF">2024-06-25T10:37:00Z</dcterms:created>
  <dcterms:modified xsi:type="dcterms:W3CDTF">2026-03-12T11:39:00Z</dcterms:modified>
</cp:coreProperties>
</file>