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22" w:rsidRPr="00307309" w:rsidRDefault="0043786E" w:rsidP="00976C22">
      <w:pPr>
        <w:pStyle w:val="Default"/>
        <w:jc w:val="center"/>
        <w:rPr>
          <w:b/>
        </w:rPr>
      </w:pPr>
      <w:r w:rsidRPr="0043786E">
        <w:rPr>
          <w:b/>
        </w:rPr>
        <w:t>Специальность 7-06-0311-01 Экономика</w:t>
      </w:r>
    </w:p>
    <w:p w:rsidR="00F70190" w:rsidRPr="00307309" w:rsidRDefault="00F70190" w:rsidP="00CD73BC">
      <w:pPr>
        <w:pStyle w:val="Default"/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977"/>
        <w:gridCol w:w="7337"/>
      </w:tblGrid>
      <w:tr w:rsidR="00B53002" w:rsidRPr="002C1501" w:rsidTr="009700C5">
        <w:trPr>
          <w:trHeight w:val="562"/>
        </w:trPr>
        <w:tc>
          <w:tcPr>
            <w:tcW w:w="2977" w:type="dxa"/>
          </w:tcPr>
          <w:p w:rsidR="00B53002" w:rsidRPr="002C1501" w:rsidRDefault="00691948" w:rsidP="00B53002">
            <w:pPr>
              <w:pStyle w:val="Default"/>
              <w:jc w:val="center"/>
            </w:pPr>
            <w:r w:rsidRPr="002C1501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2C1501" w:rsidRDefault="00B53002" w:rsidP="007876CA">
            <w:pPr>
              <w:pStyle w:val="Default"/>
              <w:jc w:val="center"/>
            </w:pPr>
            <w:r w:rsidRPr="002C1501">
              <w:t>Краткая характеристика</w:t>
            </w:r>
          </w:p>
        </w:tc>
      </w:tr>
      <w:tr w:rsidR="00B53002" w:rsidRPr="002C1501" w:rsidTr="00B53002">
        <w:tc>
          <w:tcPr>
            <w:tcW w:w="2977" w:type="dxa"/>
          </w:tcPr>
          <w:p w:rsidR="00B53002" w:rsidRPr="002C1501" w:rsidRDefault="00B53002" w:rsidP="00CD73BC">
            <w:pPr>
              <w:pStyle w:val="Default"/>
            </w:pPr>
            <w:r w:rsidRPr="002C1501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2C1501" w:rsidRDefault="002C1501" w:rsidP="002C1501">
            <w:pPr>
              <w:pStyle w:val="2"/>
              <w:rPr>
                <w:rFonts w:ascii="Times New Roman" w:hAnsi="Times New Roman"/>
                <w:bCs/>
                <w:szCs w:val="24"/>
              </w:rPr>
            </w:pPr>
            <w:r w:rsidRPr="002C1501">
              <w:rPr>
                <w:rFonts w:ascii="Times New Roman" w:hAnsi="Times New Roman"/>
                <w:szCs w:val="24"/>
              </w:rPr>
              <w:t xml:space="preserve">Экономическая безопасность организации </w:t>
            </w:r>
          </w:p>
        </w:tc>
      </w:tr>
      <w:tr w:rsidR="00B53002" w:rsidRPr="002C1501" w:rsidTr="00B53002">
        <w:tc>
          <w:tcPr>
            <w:tcW w:w="2977" w:type="dxa"/>
          </w:tcPr>
          <w:p w:rsidR="00B53002" w:rsidRPr="002C1501" w:rsidRDefault="00B53002" w:rsidP="007876CA">
            <w:pPr>
              <w:pStyle w:val="Default"/>
            </w:pPr>
            <w:r w:rsidRPr="002C1501">
              <w:t>Краткое содержание</w:t>
            </w:r>
          </w:p>
        </w:tc>
        <w:tc>
          <w:tcPr>
            <w:tcW w:w="7337" w:type="dxa"/>
          </w:tcPr>
          <w:p w:rsidR="00B53002" w:rsidRPr="002C1501" w:rsidRDefault="002C1501" w:rsidP="00976C22">
            <w:pPr>
              <w:pStyle w:val="Default"/>
              <w:jc w:val="both"/>
              <w:rPr>
                <w:b/>
                <w:i/>
              </w:rPr>
            </w:pPr>
            <w:r w:rsidRPr="002C1501">
              <w:t>Предпосылки  формирования экономической безопасности</w:t>
            </w:r>
            <w:r w:rsidRPr="002C1501">
              <w:t xml:space="preserve"> </w:t>
            </w:r>
            <w:r w:rsidRPr="002C1501">
              <w:t>Государственное регулирование деятельности организаций и обеспечение их экономической безопасности</w:t>
            </w:r>
            <w:r w:rsidRPr="002C1501">
              <w:t xml:space="preserve"> </w:t>
            </w:r>
            <w:r w:rsidRPr="002C1501">
              <w:t>Реализация интересов организации как основа обеспечения ее экономической безопасности</w:t>
            </w:r>
            <w:r w:rsidRPr="002C1501">
              <w:t xml:space="preserve"> </w:t>
            </w:r>
            <w:r w:rsidRPr="002C1501">
              <w:t>Служба безопасности организации</w:t>
            </w:r>
            <w:r w:rsidRPr="002C1501">
              <w:t xml:space="preserve"> </w:t>
            </w:r>
            <w:r w:rsidRPr="002C1501">
              <w:t>Кадровая безопасность</w:t>
            </w:r>
            <w:r w:rsidRPr="002C1501">
              <w:t xml:space="preserve"> </w:t>
            </w:r>
            <w:r w:rsidRPr="002C1501">
              <w:t>Информационная безопасность и коммерческая тайна</w:t>
            </w:r>
            <w:r w:rsidRPr="002C1501">
              <w:t xml:space="preserve"> </w:t>
            </w:r>
            <w:r w:rsidRPr="002C1501">
              <w:t>Экономическая безопасность и противодействие коррупции</w:t>
            </w:r>
            <w:r w:rsidRPr="002C1501">
              <w:t xml:space="preserve"> </w:t>
            </w:r>
            <w:r w:rsidRPr="002C1501">
              <w:t>Экономическая безопасность финансово-хозяйственной деятельности</w:t>
            </w:r>
          </w:p>
        </w:tc>
      </w:tr>
      <w:tr w:rsidR="00B53002" w:rsidRPr="002C1501" w:rsidTr="00B53002">
        <w:tc>
          <w:tcPr>
            <w:tcW w:w="2977" w:type="dxa"/>
          </w:tcPr>
          <w:p w:rsidR="00B53002" w:rsidRPr="002C1501" w:rsidRDefault="00B53002" w:rsidP="00CD73BC">
            <w:pPr>
              <w:pStyle w:val="Default"/>
            </w:pPr>
            <w:r w:rsidRPr="002C1501">
              <w:t>Формируемые компетенции</w:t>
            </w:r>
          </w:p>
        </w:tc>
        <w:tc>
          <w:tcPr>
            <w:tcW w:w="7337" w:type="dxa"/>
          </w:tcPr>
          <w:p w:rsidR="00307309" w:rsidRPr="002C1501" w:rsidRDefault="00307309" w:rsidP="00307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Специализированная</w:t>
            </w:r>
            <w:r w:rsidRPr="002C15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C1501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компетенция</w:t>
            </w:r>
            <w:r w:rsidRPr="002C15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:rsidR="00B53002" w:rsidRPr="002C1501" w:rsidRDefault="002C1501" w:rsidP="002C150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01">
              <w:rPr>
                <w:rFonts w:ascii="Times New Roman" w:hAnsi="Times New Roman" w:cs="Times New Roman"/>
                <w:sz w:val="24"/>
                <w:szCs w:val="24"/>
              </w:rPr>
              <w:t xml:space="preserve">Уметь оценивать состояние экономической безопасности на различных уровнях национальной экономики, выявлять факторы ее динамики и упреждать кризисные явления в сфере экономической безопасности. </w:t>
            </w:r>
          </w:p>
        </w:tc>
      </w:tr>
      <w:tr w:rsidR="00B53002" w:rsidRPr="002C1501" w:rsidTr="00B53002">
        <w:tc>
          <w:tcPr>
            <w:tcW w:w="2977" w:type="dxa"/>
          </w:tcPr>
          <w:p w:rsidR="00B53002" w:rsidRPr="002C1501" w:rsidRDefault="00B53002" w:rsidP="00CD73BC">
            <w:pPr>
              <w:pStyle w:val="Default"/>
            </w:pPr>
            <w:r w:rsidRPr="002C1501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B53002" w:rsidRPr="002C1501" w:rsidRDefault="002C1501" w:rsidP="002C1501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01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учебной дисциплины обучающийся должен: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C1501">
              <w:rPr>
                <w:rFonts w:ascii="Times New Roman" w:hAnsi="Times New Roman" w:cs="Times New Roman"/>
                <w:sz w:val="24"/>
                <w:szCs w:val="24"/>
              </w:rPr>
              <w:t>сущность  и  содержание концепции  приемлемого  риска, способы снижения степени риска;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501">
              <w:rPr>
                <w:rFonts w:ascii="Times New Roman" w:hAnsi="Times New Roman" w:cs="Times New Roman"/>
                <w:sz w:val="24"/>
                <w:szCs w:val="24"/>
              </w:rPr>
              <w:t>способы  участия  в  разработке  стратегии  обеспечения  экономической  безопасности  организаций;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C1501">
              <w:rPr>
                <w:rFonts w:ascii="Times New Roman" w:hAnsi="Times New Roman" w:cs="Times New Roman"/>
                <w:sz w:val="24"/>
                <w:szCs w:val="24"/>
              </w:rPr>
              <w:t>способы  выявления  и устранения  причин  и  условий, способствующих  коррупционным проявлениям в коллективе; способы  проведения  специальных  исследований  в  целях определения  потенциальных и  реальных  угроз  экономической  безопасности организации</w:t>
            </w:r>
            <w:proofErr w:type="gramStart"/>
            <w:r w:rsidRPr="002C1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Уметь: </w:t>
            </w:r>
            <w:r w:rsidRPr="002C1501">
              <w:rPr>
                <w:rFonts w:ascii="Times New Roman" w:hAnsi="Times New Roman" w:cs="Times New Roman"/>
                <w:sz w:val="24"/>
                <w:szCs w:val="24"/>
              </w:rPr>
              <w:t>оценивать  вероятность рисковых  событий,  возможные ущербы;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501">
              <w:rPr>
                <w:rFonts w:ascii="Times New Roman" w:hAnsi="Times New Roman" w:cs="Times New Roman"/>
                <w:sz w:val="24"/>
                <w:szCs w:val="24"/>
              </w:rPr>
              <w:t>принимать  участие  в  разработке  стратегии  обеспечения экономической  безопасности  организаций,  подготовке  программ по ее реализации; выявлять и устранять причины и условия, способствующие коррупционным  проявлениям  в коллективе;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501">
              <w:rPr>
                <w:rFonts w:ascii="Times New Roman" w:hAnsi="Times New Roman" w:cs="Times New Roman"/>
                <w:sz w:val="24"/>
                <w:szCs w:val="24"/>
              </w:rPr>
              <w:t>проводить специальные исследования в целях определения потенциальных и  реальных  угроз экономической  безопасности  организации</w:t>
            </w:r>
            <w:proofErr w:type="gramStart"/>
            <w:r w:rsidRPr="002C1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C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2C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меть навыки</w:t>
            </w:r>
            <w:r w:rsidRPr="002C15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501">
              <w:rPr>
                <w:rFonts w:ascii="Times New Roman" w:hAnsi="Times New Roman" w:cs="Times New Roman"/>
                <w:sz w:val="24"/>
                <w:szCs w:val="24"/>
              </w:rPr>
              <w:t>применения качественных  и  количественных  способов  оценки рисков;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501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стратегии обеспечения экономической  безопасности  организаций, подготовки программ по ее реализации; выявления  и устранения  причин  и  условий, способствующих  коррупционным проявлениям в коллективе;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501">
              <w:rPr>
                <w:rFonts w:ascii="Times New Roman" w:hAnsi="Times New Roman" w:cs="Times New Roman"/>
                <w:sz w:val="24"/>
                <w:szCs w:val="24"/>
              </w:rPr>
              <w:t>проведения специальных  исследований  в  целях определения потенциальных и реальных  угроз  экономической безопасности организации.</w:t>
            </w:r>
          </w:p>
        </w:tc>
      </w:tr>
      <w:tr w:rsidR="00B53002" w:rsidRPr="002C1501" w:rsidTr="00B53002">
        <w:tc>
          <w:tcPr>
            <w:tcW w:w="2977" w:type="dxa"/>
          </w:tcPr>
          <w:p w:rsidR="00B53002" w:rsidRPr="002C1501" w:rsidRDefault="00B53002" w:rsidP="00CD73BC">
            <w:pPr>
              <w:pStyle w:val="Default"/>
            </w:pPr>
            <w:r w:rsidRPr="002C1501">
              <w:t>Семестр изучения</w:t>
            </w:r>
          </w:p>
        </w:tc>
        <w:tc>
          <w:tcPr>
            <w:tcW w:w="7337" w:type="dxa"/>
          </w:tcPr>
          <w:p w:rsidR="00B53002" w:rsidRPr="002C1501" w:rsidRDefault="002C1501" w:rsidP="007876CA">
            <w:pPr>
              <w:pStyle w:val="Defaul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bookmarkStart w:id="0" w:name="_GoBack"/>
            <w:bookmarkEnd w:id="0"/>
          </w:p>
        </w:tc>
      </w:tr>
      <w:tr w:rsidR="00B53002" w:rsidRPr="002C1501" w:rsidTr="00B53002">
        <w:tc>
          <w:tcPr>
            <w:tcW w:w="2977" w:type="dxa"/>
          </w:tcPr>
          <w:p w:rsidR="00B53002" w:rsidRPr="002C1501" w:rsidRDefault="00B53002" w:rsidP="00CD73BC">
            <w:pPr>
              <w:pStyle w:val="Default"/>
            </w:pPr>
            <w:proofErr w:type="spellStart"/>
            <w:r w:rsidRPr="002C1501">
              <w:t>Прекреквизиты</w:t>
            </w:r>
            <w:proofErr w:type="spellEnd"/>
          </w:p>
        </w:tc>
        <w:tc>
          <w:tcPr>
            <w:tcW w:w="7337" w:type="dxa"/>
          </w:tcPr>
          <w:p w:rsidR="00B53002" w:rsidRPr="002C1501" w:rsidRDefault="002C1501" w:rsidP="00B53002">
            <w:pPr>
              <w:pStyle w:val="Default"/>
              <w:rPr>
                <w:b/>
                <w:i/>
              </w:rPr>
            </w:pPr>
            <w:r w:rsidRPr="002C1501">
              <w:t>Инновационное развитие организации (предприятия)</w:t>
            </w:r>
            <w:r w:rsidRPr="002C1501">
              <w:t xml:space="preserve"> </w:t>
            </w:r>
            <w:r w:rsidRPr="002C1501">
              <w:t>Эффективность и конкурентоспособность организации</w:t>
            </w:r>
            <w:r w:rsidRPr="002C1501">
              <w:t xml:space="preserve"> </w:t>
            </w:r>
            <w:r w:rsidRPr="002C1501">
              <w:t>Стратегическое управление организацией</w:t>
            </w:r>
            <w:r w:rsidRPr="002C1501">
              <w:t xml:space="preserve"> </w:t>
            </w:r>
            <w:r w:rsidRPr="002C1501">
              <w:t>Экономическая оценка управленческих решений</w:t>
            </w:r>
          </w:p>
        </w:tc>
      </w:tr>
      <w:tr w:rsidR="0000415F" w:rsidRPr="002C1501" w:rsidTr="00976C22">
        <w:trPr>
          <w:trHeight w:val="874"/>
        </w:trPr>
        <w:tc>
          <w:tcPr>
            <w:tcW w:w="2977" w:type="dxa"/>
          </w:tcPr>
          <w:p w:rsidR="0000415F" w:rsidRPr="002C1501" w:rsidRDefault="0000415F" w:rsidP="007876CA">
            <w:pPr>
              <w:pStyle w:val="Default"/>
            </w:pPr>
            <w:r w:rsidRPr="002C1501">
              <w:t>Трудоёмкость в зачетных единицах (кредитах)</w:t>
            </w:r>
            <w:r w:rsidR="00691948" w:rsidRPr="002C1501">
              <w:t>.</w:t>
            </w:r>
          </w:p>
          <w:p w:rsidR="0000415F" w:rsidRPr="002C1501" w:rsidRDefault="0000415F" w:rsidP="007876CA">
            <w:pPr>
              <w:pStyle w:val="Default"/>
            </w:pPr>
            <w:r w:rsidRPr="002C1501">
              <w:t>Количество часов</w:t>
            </w:r>
          </w:p>
        </w:tc>
        <w:tc>
          <w:tcPr>
            <w:tcW w:w="7337" w:type="dxa"/>
          </w:tcPr>
          <w:p w:rsidR="00976C22" w:rsidRPr="002C1501" w:rsidRDefault="00976C22" w:rsidP="00976C22">
            <w:pPr>
              <w:pStyle w:val="Default"/>
            </w:pPr>
            <w:r w:rsidRPr="002C1501">
              <w:t>3 зачетные единицы.</w:t>
            </w:r>
          </w:p>
          <w:p w:rsidR="0000415F" w:rsidRPr="002C1501" w:rsidRDefault="00634002" w:rsidP="002C1501">
            <w:pPr>
              <w:pStyle w:val="Default"/>
            </w:pPr>
            <w:r w:rsidRPr="002C1501">
              <w:t>всего 10</w:t>
            </w:r>
            <w:r w:rsidR="002C1501" w:rsidRPr="002C1501">
              <w:t>0</w:t>
            </w:r>
            <w:r w:rsidRPr="002C1501">
              <w:t xml:space="preserve"> ча</w:t>
            </w:r>
            <w:r w:rsidR="002C1501" w:rsidRPr="002C1501">
              <w:t>сов, из них аудиторных часов - 36</w:t>
            </w:r>
            <w:r w:rsidRPr="002C1501">
              <w:t xml:space="preserve">,  часов самостоятельной работы – </w:t>
            </w:r>
            <w:r w:rsidR="002C1501" w:rsidRPr="002C1501">
              <w:t>64</w:t>
            </w:r>
          </w:p>
        </w:tc>
      </w:tr>
      <w:tr w:rsidR="00B53002" w:rsidRPr="002C1501" w:rsidTr="00B53002">
        <w:tc>
          <w:tcPr>
            <w:tcW w:w="2977" w:type="dxa"/>
          </w:tcPr>
          <w:p w:rsidR="00B53002" w:rsidRPr="002C1501" w:rsidRDefault="00B53002" w:rsidP="00CD73BC">
            <w:pPr>
              <w:pStyle w:val="Default"/>
            </w:pPr>
            <w:r w:rsidRPr="002C1501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B53002" w:rsidRPr="002C1501" w:rsidRDefault="00976C22" w:rsidP="002E5B51">
            <w:pPr>
              <w:pStyle w:val="Default"/>
              <w:rPr>
                <w:b/>
                <w:i/>
              </w:rPr>
            </w:pPr>
            <w:r w:rsidRPr="002C1501">
              <w:t>Текущая аттестация проводится один раз в семестр в форме контрольной работы</w:t>
            </w:r>
          </w:p>
        </w:tc>
      </w:tr>
      <w:tr w:rsidR="00B53002" w:rsidRPr="002C1501" w:rsidTr="00B53002">
        <w:tc>
          <w:tcPr>
            <w:tcW w:w="2977" w:type="dxa"/>
          </w:tcPr>
          <w:p w:rsidR="00B53002" w:rsidRPr="002C1501" w:rsidRDefault="00B53002" w:rsidP="007876CA">
            <w:pPr>
              <w:pStyle w:val="Default"/>
            </w:pPr>
            <w:r w:rsidRPr="002C1501">
              <w:lastRenderedPageBreak/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B53002" w:rsidRPr="002C1501" w:rsidRDefault="00976C22" w:rsidP="002C1501">
            <w:pPr>
              <w:pStyle w:val="Default"/>
              <w:rPr>
                <w:b/>
                <w:i/>
              </w:rPr>
            </w:pPr>
            <w:r w:rsidRPr="002C1501">
              <w:t xml:space="preserve">Форма проведения промежуточной аттестации - </w:t>
            </w:r>
            <w:r w:rsidR="002C1501" w:rsidRPr="002C1501">
              <w:t>зачет</w:t>
            </w:r>
          </w:p>
        </w:tc>
      </w:tr>
    </w:tbl>
    <w:p w:rsidR="00CD73BC" w:rsidRPr="00307309" w:rsidRDefault="00CD73BC">
      <w:pPr>
        <w:rPr>
          <w:sz w:val="24"/>
          <w:szCs w:val="24"/>
        </w:rPr>
      </w:pPr>
    </w:p>
    <w:sectPr w:rsidR="00CD73BC" w:rsidRPr="00307309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B3A2"/>
    <w:multiLevelType w:val="multilevel"/>
    <w:tmpl w:val="233228B9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/>
        <w:sz w:val="24"/>
      </w:rPr>
    </w:lvl>
    <w:lvl w:ilvl="1">
      <w:numFmt w:val="bullet"/>
      <w:lvlText w:val="-"/>
      <w:lvlJc w:val="left"/>
      <w:pPr>
        <w:tabs>
          <w:tab w:val="num" w:pos="879"/>
        </w:tabs>
        <w:ind w:left="0" w:firstLine="709"/>
      </w:pPr>
      <w:rPr>
        <w:rFonts w:ascii="Times New Roman" w:hAnsi="Times New Roman"/>
        <w:sz w:val="28"/>
      </w:rPr>
    </w:lvl>
    <w:lvl w:ilvl="2"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/>
        <w:sz w:val="24"/>
      </w:rPr>
    </w:lvl>
  </w:abstractNum>
  <w:abstractNum w:abstractNumId="1">
    <w:nsid w:val="5D654407"/>
    <w:multiLevelType w:val="multilevel"/>
    <w:tmpl w:val="0534BA67"/>
    <w:lvl w:ilvl="0"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/>
        <w:sz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BC"/>
    <w:rsid w:val="0000415F"/>
    <w:rsid w:val="00012073"/>
    <w:rsid w:val="00082531"/>
    <w:rsid w:val="00092411"/>
    <w:rsid w:val="001D33E0"/>
    <w:rsid w:val="00251FF2"/>
    <w:rsid w:val="00264CDD"/>
    <w:rsid w:val="002B1648"/>
    <w:rsid w:val="002C1501"/>
    <w:rsid w:val="002C29B1"/>
    <w:rsid w:val="002E5B51"/>
    <w:rsid w:val="00307309"/>
    <w:rsid w:val="00347C64"/>
    <w:rsid w:val="0035458E"/>
    <w:rsid w:val="003A087F"/>
    <w:rsid w:val="004104BD"/>
    <w:rsid w:val="0043786E"/>
    <w:rsid w:val="00634002"/>
    <w:rsid w:val="00641EE4"/>
    <w:rsid w:val="00691948"/>
    <w:rsid w:val="0092310E"/>
    <w:rsid w:val="00976C22"/>
    <w:rsid w:val="00A253AA"/>
    <w:rsid w:val="00A610E7"/>
    <w:rsid w:val="00B53002"/>
    <w:rsid w:val="00CD73BC"/>
    <w:rsid w:val="00DE36A9"/>
    <w:rsid w:val="00E91222"/>
    <w:rsid w:val="00F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C1501"/>
    <w:pPr>
      <w:autoSpaceDE w:val="0"/>
      <w:autoSpaceDN w:val="0"/>
      <w:adjustRightInd w:val="0"/>
      <w:spacing w:after="0" w:line="240" w:lineRule="auto"/>
      <w:ind w:left="75"/>
      <w:jc w:val="center"/>
    </w:pPr>
    <w:rPr>
      <w:rFonts w:ascii="Calibri" w:eastAsia="Times New Roman" w:hAnsi="Calibri" w:cs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C1501"/>
    <w:rPr>
      <w:rFonts w:ascii="Calibri" w:eastAsia="Times New Roman" w:hAnsi="Calibri" w:cs="Times New Roman"/>
      <w:b/>
      <w:sz w:val="24"/>
      <w:szCs w:val="20"/>
      <w:lang w:eastAsia="ru-RU"/>
    </w:rPr>
  </w:style>
  <w:style w:type="character" w:customStyle="1" w:styleId="Text">
    <w:name w:val="РИО (маркер) Знак Text"/>
    <w:link w:val="a6"/>
    <w:uiPriority w:val="99"/>
    <w:locked/>
    <w:rsid w:val="002C1501"/>
    <w:rPr>
      <w:szCs w:val="20"/>
    </w:rPr>
  </w:style>
  <w:style w:type="paragraph" w:customStyle="1" w:styleId="a6">
    <w:name w:val="РИО (маркер) Знак"/>
    <w:basedOn w:val="a"/>
    <w:link w:val="Text"/>
    <w:uiPriority w:val="99"/>
    <w:rsid w:val="002C1501"/>
    <w:pPr>
      <w:widowControl w:val="0"/>
      <w:tabs>
        <w:tab w:val="left" w:pos="851"/>
      </w:tabs>
      <w:autoSpaceDE w:val="0"/>
      <w:autoSpaceDN w:val="0"/>
      <w:adjustRightInd w:val="0"/>
      <w:spacing w:after="0" w:line="240" w:lineRule="exact"/>
      <w:ind w:firstLine="567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C1501"/>
    <w:pPr>
      <w:autoSpaceDE w:val="0"/>
      <w:autoSpaceDN w:val="0"/>
      <w:adjustRightInd w:val="0"/>
      <w:spacing w:after="0" w:line="240" w:lineRule="auto"/>
      <w:ind w:left="75"/>
      <w:jc w:val="center"/>
    </w:pPr>
    <w:rPr>
      <w:rFonts w:ascii="Calibri" w:eastAsia="Times New Roman" w:hAnsi="Calibri" w:cs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C1501"/>
    <w:rPr>
      <w:rFonts w:ascii="Calibri" w:eastAsia="Times New Roman" w:hAnsi="Calibri" w:cs="Times New Roman"/>
      <w:b/>
      <w:sz w:val="24"/>
      <w:szCs w:val="20"/>
      <w:lang w:eastAsia="ru-RU"/>
    </w:rPr>
  </w:style>
  <w:style w:type="character" w:customStyle="1" w:styleId="Text">
    <w:name w:val="РИО (маркер) Знак Text"/>
    <w:link w:val="a6"/>
    <w:uiPriority w:val="99"/>
    <w:locked/>
    <w:rsid w:val="002C1501"/>
    <w:rPr>
      <w:szCs w:val="20"/>
    </w:rPr>
  </w:style>
  <w:style w:type="paragraph" w:customStyle="1" w:styleId="a6">
    <w:name w:val="РИО (маркер) Знак"/>
    <w:basedOn w:val="a"/>
    <w:link w:val="Text"/>
    <w:uiPriority w:val="99"/>
    <w:rsid w:val="002C1501"/>
    <w:pPr>
      <w:widowControl w:val="0"/>
      <w:tabs>
        <w:tab w:val="left" w:pos="851"/>
      </w:tabs>
      <w:autoSpaceDE w:val="0"/>
      <w:autoSpaceDN w:val="0"/>
      <w:adjustRightInd w:val="0"/>
      <w:spacing w:after="0" w:line="240" w:lineRule="exact"/>
      <w:ind w:firstLine="567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K5-30</cp:lastModifiedBy>
  <cp:revision>7</cp:revision>
  <cp:lastPrinted>2024-06-19T14:58:00Z</cp:lastPrinted>
  <dcterms:created xsi:type="dcterms:W3CDTF">2024-06-25T10:37:00Z</dcterms:created>
  <dcterms:modified xsi:type="dcterms:W3CDTF">2026-03-12T09:44:00Z</dcterms:modified>
</cp:coreProperties>
</file>