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1D" w:rsidRPr="0097571D" w:rsidRDefault="007F71C3" w:rsidP="00975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71D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97571D" w:rsidRPr="0097571D">
        <w:rPr>
          <w:rFonts w:ascii="Times New Roman" w:hAnsi="Times New Roman" w:cs="Times New Roman"/>
          <w:sz w:val="28"/>
          <w:szCs w:val="28"/>
        </w:rPr>
        <w:t>7-06-0311-02 Мировая экономика</w:t>
      </w:r>
    </w:p>
    <w:p w:rsidR="007F71C3" w:rsidRDefault="007F71C3" w:rsidP="007F71C3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977"/>
        <w:gridCol w:w="7337"/>
      </w:tblGrid>
      <w:tr w:rsidR="00B53002" w:rsidTr="009700C5">
        <w:trPr>
          <w:trHeight w:val="562"/>
        </w:trPr>
        <w:tc>
          <w:tcPr>
            <w:tcW w:w="2977" w:type="dxa"/>
          </w:tcPr>
          <w:p w:rsidR="00B53002" w:rsidRPr="00763B99" w:rsidRDefault="00691948" w:rsidP="003803D9">
            <w:pPr>
              <w:pStyle w:val="Default"/>
              <w:spacing w:line="300" w:lineRule="exac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5D41ED" w:rsidRDefault="00B53002" w:rsidP="003803D9">
            <w:pPr>
              <w:pStyle w:val="Default"/>
              <w:spacing w:line="300" w:lineRule="exact"/>
              <w:jc w:val="center"/>
            </w:pPr>
            <w:r w:rsidRPr="005D41ED">
              <w:t>Краткая характеристика</w:t>
            </w:r>
          </w:p>
        </w:tc>
      </w:tr>
      <w:tr w:rsidR="00B53002" w:rsidTr="00B53002">
        <w:tc>
          <w:tcPr>
            <w:tcW w:w="2977" w:type="dxa"/>
          </w:tcPr>
          <w:p w:rsidR="00B53002" w:rsidRPr="00763B99" w:rsidRDefault="00B53002" w:rsidP="003803D9">
            <w:pPr>
              <w:pStyle w:val="Default"/>
              <w:spacing w:line="300" w:lineRule="exact"/>
            </w:pPr>
            <w:r w:rsidRPr="00763B9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97571D" w:rsidRDefault="007F71C3" w:rsidP="0097571D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97571D">
              <w:rPr>
                <w:rFonts w:ascii="Times New Roman" w:hAnsi="Times New Roman" w:cs="Times New Roman"/>
              </w:rPr>
              <w:t>Правовые аспекты внешнеэкономической деятельности в условиях евразийской интеграции</w:t>
            </w:r>
          </w:p>
        </w:tc>
      </w:tr>
      <w:tr w:rsidR="008F6D23" w:rsidTr="00B53002">
        <w:tc>
          <w:tcPr>
            <w:tcW w:w="2977" w:type="dxa"/>
          </w:tcPr>
          <w:p w:rsidR="008F6D23" w:rsidRPr="00763B99" w:rsidRDefault="008F6D23" w:rsidP="003803D9">
            <w:pPr>
              <w:pStyle w:val="Default"/>
              <w:spacing w:line="300" w:lineRule="exact"/>
            </w:pPr>
            <w:r>
              <w:t>Краткое содержание</w:t>
            </w:r>
          </w:p>
        </w:tc>
        <w:tc>
          <w:tcPr>
            <w:tcW w:w="7337" w:type="dxa"/>
          </w:tcPr>
          <w:p w:rsidR="007F71C3" w:rsidRPr="0097571D" w:rsidRDefault="007F71C3" w:rsidP="0097571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7571D">
              <w:rPr>
                <w:rFonts w:ascii="Times New Roman" w:hAnsi="Times New Roman" w:cs="Times New Roman"/>
              </w:rPr>
              <w:t xml:space="preserve">Понятие, сущность и основные этапы (формы) евразийской интеграции </w:t>
            </w:r>
          </w:p>
          <w:p w:rsidR="007F71C3" w:rsidRPr="0097571D" w:rsidRDefault="007F71C3" w:rsidP="0097571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7571D">
              <w:rPr>
                <w:rFonts w:ascii="Times New Roman" w:hAnsi="Times New Roman" w:cs="Times New Roman"/>
              </w:rPr>
              <w:t>Государственное регулирование и управление внешнеторговой деятельностью на современном этапе.</w:t>
            </w:r>
          </w:p>
          <w:p w:rsidR="007F71C3" w:rsidRPr="0097571D" w:rsidRDefault="007F71C3" w:rsidP="0097571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7571D">
              <w:rPr>
                <w:rFonts w:ascii="Times New Roman" w:hAnsi="Times New Roman" w:cs="Times New Roman"/>
              </w:rPr>
              <w:t>Понятие и виды внешнеэкономических сделок</w:t>
            </w:r>
          </w:p>
          <w:p w:rsidR="007F71C3" w:rsidRPr="0097571D" w:rsidRDefault="007F71C3" w:rsidP="0097571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7571D">
              <w:rPr>
                <w:rFonts w:ascii="Times New Roman" w:hAnsi="Times New Roman" w:cs="Times New Roman"/>
              </w:rPr>
              <w:t xml:space="preserve">Особенности </w:t>
            </w:r>
            <w:proofErr w:type="spellStart"/>
            <w:r w:rsidRPr="0097571D">
              <w:rPr>
                <w:rFonts w:ascii="Times New Roman" w:hAnsi="Times New Roman" w:cs="Times New Roman"/>
              </w:rPr>
              <w:t>таможенно-тарифных</w:t>
            </w:r>
            <w:proofErr w:type="spellEnd"/>
            <w:r w:rsidRPr="0097571D">
              <w:rPr>
                <w:rFonts w:ascii="Times New Roman" w:hAnsi="Times New Roman" w:cs="Times New Roman"/>
              </w:rPr>
              <w:t xml:space="preserve"> и иных мер регулирования торговли в странах-участницах Таможенного Союза и ЕАЭС.  </w:t>
            </w:r>
          </w:p>
          <w:p w:rsidR="007F71C3" w:rsidRPr="0097571D" w:rsidRDefault="007F71C3" w:rsidP="0097571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7571D">
              <w:rPr>
                <w:rFonts w:ascii="Times New Roman" w:hAnsi="Times New Roman" w:cs="Times New Roman"/>
              </w:rPr>
              <w:t>Понятие и особенности договора международной купли-продажи товаров</w:t>
            </w:r>
          </w:p>
          <w:p w:rsidR="008F6D23" w:rsidRPr="0097571D" w:rsidRDefault="007F71C3" w:rsidP="0097571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7571D">
              <w:rPr>
                <w:rFonts w:ascii="Times New Roman" w:hAnsi="Times New Roman" w:cs="Times New Roman"/>
              </w:rPr>
              <w:t>Система условий поставки по внешнеэкономическим сделкам</w:t>
            </w:r>
            <w:r w:rsidR="0097571D">
              <w:rPr>
                <w:rFonts w:ascii="Times New Roman" w:hAnsi="Times New Roman" w:cs="Times New Roman"/>
              </w:rPr>
              <w:t>.</w:t>
            </w:r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r>
              <w:t>Формируемые к</w:t>
            </w:r>
            <w:r w:rsidRPr="00763B99">
              <w:t>омпетенции</w:t>
            </w:r>
          </w:p>
        </w:tc>
        <w:tc>
          <w:tcPr>
            <w:tcW w:w="7337" w:type="dxa"/>
          </w:tcPr>
          <w:p w:rsidR="008F6D23" w:rsidRPr="0097571D" w:rsidRDefault="003803D9" w:rsidP="0097571D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 w:rsidRPr="0097571D">
              <w:rPr>
                <w:i/>
                <w:sz w:val="22"/>
                <w:szCs w:val="22"/>
              </w:rPr>
              <w:t>Специальная компетенция:</w:t>
            </w:r>
            <w:r w:rsidRPr="0097571D">
              <w:rPr>
                <w:sz w:val="22"/>
                <w:szCs w:val="22"/>
              </w:rPr>
              <w:t xml:space="preserve"> </w:t>
            </w:r>
            <w:r w:rsidR="00EC11AB" w:rsidRPr="0097571D">
              <w:rPr>
                <w:sz w:val="22"/>
                <w:szCs w:val="22"/>
              </w:rPr>
              <w:t xml:space="preserve">уметь анализировать международно-правовые акты, нормативные правовые акты и правоприменительную практику зарубежных стран. </w:t>
            </w:r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r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8F6D23" w:rsidRPr="0097571D" w:rsidRDefault="003803D9" w:rsidP="0097571D">
            <w:pPr>
              <w:widowControl w:val="0"/>
              <w:tabs>
                <w:tab w:val="left" w:pos="900"/>
              </w:tabs>
              <w:snapToGrid w:val="0"/>
              <w:spacing w:line="28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7571D">
              <w:rPr>
                <w:rFonts w:ascii="Times New Roman" w:hAnsi="Times New Roman" w:cs="Times New Roman"/>
              </w:rPr>
              <w:t xml:space="preserve">В результате изучения учебной дисциплины </w:t>
            </w:r>
            <w:r w:rsidRPr="0097571D">
              <w:rPr>
                <w:rFonts w:ascii="Times New Roman" w:hAnsi="Times New Roman" w:cs="Times New Roman"/>
                <w:color w:val="000000"/>
              </w:rPr>
              <w:t xml:space="preserve">обучающийся будет </w:t>
            </w:r>
            <w:r w:rsidRPr="0097571D">
              <w:rPr>
                <w:rFonts w:ascii="Times New Roman" w:hAnsi="Times New Roman" w:cs="Times New Roman"/>
                <w:bCs/>
                <w:i/>
                <w:color w:val="000000"/>
              </w:rPr>
              <w:t>знать:</w:t>
            </w:r>
            <w:r w:rsidRPr="0097571D">
              <w:rPr>
                <w:rFonts w:ascii="Times New Roman" w:hAnsi="Times New Roman" w:cs="Times New Roman"/>
              </w:rPr>
              <w:t xml:space="preserve"> </w:t>
            </w:r>
            <w:r w:rsidR="00EC11AB" w:rsidRPr="0097571D">
              <w:rPr>
                <w:rFonts w:ascii="Times New Roman" w:hAnsi="Times New Roman" w:cs="Times New Roman"/>
                <w:lang w:eastAsia="ru-RU"/>
              </w:rPr>
              <w:t xml:space="preserve">законодательные акты Республики Беларусь, регулирующие общественные отношения, складывающиеся в сфере внешнеэкономической деятельности, международные договоры, участником которых является Республика Беларусь, регулирующие общественные отношения, складывающиеся в сфере внешнеэкономической деятельности, международные правовые обычаи, содержащие правила осуществления внешнеэкономических сделок; </w:t>
            </w:r>
            <w:r w:rsidR="00EC11AB" w:rsidRPr="0097571D">
              <w:rPr>
                <w:rFonts w:ascii="Times New Roman" w:hAnsi="Times New Roman" w:cs="Times New Roman"/>
                <w:i/>
              </w:rPr>
              <w:t xml:space="preserve">уметь: </w:t>
            </w:r>
            <w:r w:rsidR="00EC11AB" w:rsidRPr="0097571D">
              <w:rPr>
                <w:rFonts w:ascii="Times New Roman" w:hAnsi="Times New Roman" w:cs="Times New Roman"/>
              </w:rPr>
              <w:t xml:space="preserve">применять внешнеэкономическое законодательство для решения профессиональных и научных задач, </w:t>
            </w:r>
            <w:r w:rsidR="00EC11AB" w:rsidRPr="0097571D">
              <w:rPr>
                <w:rFonts w:ascii="Times New Roman" w:hAnsi="Times New Roman" w:cs="Times New Roman"/>
                <w:color w:val="000000"/>
              </w:rPr>
              <w:t xml:space="preserve">самостоятельно изучать международные правовые акты и правильно их толковать, прогнозировать тенденции развития внешнеэкономического законодательства Республики Беларусь; </w:t>
            </w:r>
            <w:proofErr w:type="gramStart"/>
            <w:r w:rsidR="00EC11AB" w:rsidRPr="0097571D">
              <w:rPr>
                <w:rFonts w:ascii="Times New Roman" w:hAnsi="Times New Roman" w:cs="Times New Roman"/>
                <w:i/>
                <w:iCs/>
                <w:lang w:eastAsia="ru-RU"/>
              </w:rPr>
              <w:t>владеть:</w:t>
            </w:r>
            <w:r w:rsidR="00EC11AB" w:rsidRPr="0097571D">
              <w:rPr>
                <w:rFonts w:ascii="Times New Roman" w:hAnsi="Times New Roman" w:cs="Times New Roman"/>
                <w:lang w:eastAsia="ru-RU"/>
              </w:rPr>
              <w:t xml:space="preserve"> кругом правовых проблем, относящихся к сфере внешнеэкономической деятельности, навыками осуществления выбора наиболее целесообразных правовых норм, при наличии возможности выбора применимого права к внешнеэкономическому контракту или разрешения вопроса о применении к данному контракту норм международного договора (конвенции), навыками анализа ситуаций, связанных с применением норм права к конкретным общественным отношениям, складывающимся по поводу осуществления внешнеэкономической деятельности.</w:t>
            </w:r>
            <w:proofErr w:type="gramEnd"/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r>
              <w:t>Семестр изучения</w:t>
            </w:r>
          </w:p>
        </w:tc>
        <w:tc>
          <w:tcPr>
            <w:tcW w:w="7337" w:type="dxa"/>
          </w:tcPr>
          <w:p w:rsidR="008F6D23" w:rsidRPr="0097571D" w:rsidRDefault="00EC11AB" w:rsidP="0097571D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 w:rsidRPr="0097571D">
              <w:rPr>
                <w:sz w:val="22"/>
                <w:szCs w:val="22"/>
              </w:rPr>
              <w:t>2</w:t>
            </w:r>
          </w:p>
        </w:tc>
      </w:tr>
      <w:tr w:rsidR="008F6D23" w:rsidTr="00B53002">
        <w:tc>
          <w:tcPr>
            <w:tcW w:w="2977" w:type="dxa"/>
          </w:tcPr>
          <w:p w:rsidR="008F6D23" w:rsidRDefault="008F6D23" w:rsidP="003803D9">
            <w:pPr>
              <w:pStyle w:val="Default"/>
              <w:spacing w:line="300" w:lineRule="exact"/>
            </w:pPr>
            <w:proofErr w:type="spellStart"/>
            <w:r>
              <w:t>Прекреквизиты</w:t>
            </w:r>
            <w:proofErr w:type="spellEnd"/>
          </w:p>
        </w:tc>
        <w:tc>
          <w:tcPr>
            <w:tcW w:w="7337" w:type="dxa"/>
          </w:tcPr>
          <w:p w:rsidR="008F6D23" w:rsidRPr="0097571D" w:rsidRDefault="00EC11AB" w:rsidP="0097571D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 w:rsidRPr="0097571D">
              <w:rPr>
                <w:bCs/>
                <w:sz w:val="22"/>
                <w:szCs w:val="22"/>
              </w:rPr>
              <w:t>«Нормотворческая деятельность»</w:t>
            </w:r>
          </w:p>
        </w:tc>
      </w:tr>
      <w:tr w:rsidR="00480CC9" w:rsidTr="00480CC9">
        <w:trPr>
          <w:trHeight w:val="858"/>
        </w:trPr>
        <w:tc>
          <w:tcPr>
            <w:tcW w:w="2977" w:type="dxa"/>
          </w:tcPr>
          <w:p w:rsidR="00480CC9" w:rsidRPr="00763B99" w:rsidRDefault="00480CC9" w:rsidP="003803D9">
            <w:pPr>
              <w:pStyle w:val="Default"/>
              <w:spacing w:line="300" w:lineRule="exac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:rsidR="00480CC9" w:rsidRPr="00763B99" w:rsidRDefault="00480CC9" w:rsidP="003803D9">
            <w:pPr>
              <w:pStyle w:val="Default"/>
              <w:spacing w:line="300" w:lineRule="exact"/>
            </w:pPr>
            <w:r>
              <w:t>Количество часов</w:t>
            </w:r>
          </w:p>
        </w:tc>
        <w:tc>
          <w:tcPr>
            <w:tcW w:w="7337" w:type="dxa"/>
          </w:tcPr>
          <w:p w:rsidR="00480CC9" w:rsidRPr="0097571D" w:rsidRDefault="0097571D" w:rsidP="0097571D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зачетных единиц</w:t>
            </w:r>
            <w:r w:rsidR="00480CC9" w:rsidRPr="0097571D">
              <w:rPr>
                <w:sz w:val="22"/>
                <w:szCs w:val="22"/>
              </w:rPr>
              <w:t>.</w:t>
            </w:r>
          </w:p>
          <w:p w:rsidR="00480CC9" w:rsidRPr="0097571D" w:rsidRDefault="0097571D" w:rsidP="0097571D">
            <w:pPr>
              <w:pStyle w:val="Default"/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часов – 198</w:t>
            </w:r>
            <w:r w:rsidR="00480CC9" w:rsidRPr="0097571D">
              <w:rPr>
                <w:sz w:val="22"/>
                <w:szCs w:val="22"/>
              </w:rPr>
              <w:t>, из них:</w:t>
            </w:r>
            <w:r>
              <w:rPr>
                <w:sz w:val="22"/>
                <w:szCs w:val="22"/>
              </w:rPr>
              <w:t xml:space="preserve"> аудиторных часов  - 62</w:t>
            </w:r>
            <w:r w:rsidR="00480CC9" w:rsidRPr="0097571D">
              <w:rPr>
                <w:sz w:val="22"/>
                <w:szCs w:val="22"/>
              </w:rPr>
              <w:t xml:space="preserve">, часов самостоятельной работы – </w:t>
            </w:r>
            <w:r>
              <w:rPr>
                <w:sz w:val="22"/>
                <w:szCs w:val="22"/>
              </w:rPr>
              <w:t>13</w:t>
            </w:r>
            <w:r w:rsidR="00EC11AB" w:rsidRPr="0097571D">
              <w:rPr>
                <w:sz w:val="22"/>
                <w:szCs w:val="22"/>
              </w:rPr>
              <w:t>6.</w:t>
            </w:r>
          </w:p>
        </w:tc>
      </w:tr>
      <w:tr w:rsidR="00480CC9" w:rsidTr="00B53002">
        <w:tc>
          <w:tcPr>
            <w:tcW w:w="2977" w:type="dxa"/>
          </w:tcPr>
          <w:p w:rsidR="00480CC9" w:rsidRDefault="00480CC9" w:rsidP="003803D9">
            <w:pPr>
              <w:pStyle w:val="Default"/>
              <w:spacing w:line="300" w:lineRule="exact"/>
            </w:pPr>
            <w:r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D21521" w:rsidRPr="0097571D" w:rsidRDefault="00D21521" w:rsidP="0097571D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7571D">
              <w:rPr>
                <w:rFonts w:ascii="Times New Roman" w:hAnsi="Times New Roman" w:cs="Times New Roman"/>
              </w:rPr>
              <w:t>Текущая аттестация проводится раз в семестр в форме тестирования</w:t>
            </w:r>
          </w:p>
          <w:p w:rsidR="00480CC9" w:rsidRPr="0097571D" w:rsidRDefault="00480CC9" w:rsidP="0097571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CC9" w:rsidRPr="00B53002" w:rsidTr="00B53002">
        <w:tc>
          <w:tcPr>
            <w:tcW w:w="2977" w:type="dxa"/>
          </w:tcPr>
          <w:p w:rsidR="00480CC9" w:rsidRPr="00B53002" w:rsidRDefault="00480CC9" w:rsidP="003803D9">
            <w:pPr>
              <w:pStyle w:val="Default"/>
              <w:spacing w:line="300" w:lineRule="exact"/>
            </w:pPr>
            <w:r w:rsidRPr="00B53002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480CC9" w:rsidRPr="0097571D" w:rsidRDefault="00480CC9" w:rsidP="0097571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7571D">
              <w:rPr>
                <w:rFonts w:ascii="Times New Roman" w:hAnsi="Times New Roman" w:cs="Times New Roman"/>
              </w:rPr>
              <w:t>Форма проведения пр</w:t>
            </w:r>
            <w:r w:rsidR="00EC11AB" w:rsidRPr="0097571D">
              <w:rPr>
                <w:rFonts w:ascii="Times New Roman" w:hAnsi="Times New Roman" w:cs="Times New Roman"/>
              </w:rPr>
              <w:t>омежуточной аттестации – экзамен</w:t>
            </w:r>
            <w:r w:rsidRPr="0097571D">
              <w:rPr>
                <w:rFonts w:ascii="Times New Roman" w:hAnsi="Times New Roman" w:cs="Times New Roman"/>
              </w:rPr>
              <w:t>.</w:t>
            </w:r>
          </w:p>
          <w:p w:rsidR="00480CC9" w:rsidRPr="0097571D" w:rsidRDefault="00480CC9" w:rsidP="0097571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7571D">
              <w:rPr>
                <w:rFonts w:ascii="Times New Roman" w:hAnsi="Times New Roman" w:cs="Times New Roman"/>
              </w:rPr>
              <w:t>Обучающиеся допускаются к сдаче</w:t>
            </w:r>
            <w:r w:rsidR="00EC11AB" w:rsidRPr="0097571D">
              <w:rPr>
                <w:rFonts w:ascii="Times New Roman" w:hAnsi="Times New Roman" w:cs="Times New Roman"/>
              </w:rPr>
              <w:t xml:space="preserve"> экзамена</w:t>
            </w:r>
            <w:r w:rsidRPr="0097571D">
              <w:rPr>
                <w:rFonts w:ascii="Times New Roman" w:hAnsi="Times New Roman" w:cs="Times New Roman"/>
              </w:rPr>
              <w:t xml:space="preserve"> по учебной дисциплине при условии успешного прохождения текущей аттестации.</w:t>
            </w:r>
          </w:p>
        </w:tc>
      </w:tr>
    </w:tbl>
    <w:p w:rsidR="00CD73BC" w:rsidRDefault="00CD73BC">
      <w:bookmarkStart w:id="0" w:name="_GoBack"/>
      <w:bookmarkEnd w:id="0"/>
    </w:p>
    <w:sectPr w:rsidR="00CD73BC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FE5"/>
    <w:multiLevelType w:val="hybridMultilevel"/>
    <w:tmpl w:val="57082BE2"/>
    <w:lvl w:ilvl="0" w:tplc="FD02BCCC">
      <w:numFmt w:val="bullet"/>
      <w:lvlText w:val="–"/>
      <w:lvlJc w:val="left"/>
      <w:pPr>
        <w:tabs>
          <w:tab w:val="num" w:pos="1131"/>
        </w:tabs>
        <w:ind w:left="1131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1D33E0"/>
    <w:rsid w:val="00215F1C"/>
    <w:rsid w:val="0023701B"/>
    <w:rsid w:val="00251FF2"/>
    <w:rsid w:val="002576C3"/>
    <w:rsid w:val="00264CDD"/>
    <w:rsid w:val="002B1648"/>
    <w:rsid w:val="002C29B1"/>
    <w:rsid w:val="002E5B51"/>
    <w:rsid w:val="00317AE7"/>
    <w:rsid w:val="00347C64"/>
    <w:rsid w:val="0035458E"/>
    <w:rsid w:val="0037061D"/>
    <w:rsid w:val="00375A71"/>
    <w:rsid w:val="003803D9"/>
    <w:rsid w:val="003A087F"/>
    <w:rsid w:val="004104BD"/>
    <w:rsid w:val="00480CC9"/>
    <w:rsid w:val="005F0839"/>
    <w:rsid w:val="00641EE4"/>
    <w:rsid w:val="00691948"/>
    <w:rsid w:val="00797A2C"/>
    <w:rsid w:val="007F71C3"/>
    <w:rsid w:val="008F6D23"/>
    <w:rsid w:val="0092310E"/>
    <w:rsid w:val="0097571D"/>
    <w:rsid w:val="009B7AF6"/>
    <w:rsid w:val="00A253AA"/>
    <w:rsid w:val="00A610E7"/>
    <w:rsid w:val="00B53002"/>
    <w:rsid w:val="00C82490"/>
    <w:rsid w:val="00CB21C3"/>
    <w:rsid w:val="00CD73BC"/>
    <w:rsid w:val="00D21521"/>
    <w:rsid w:val="00DE36A9"/>
    <w:rsid w:val="00E91222"/>
    <w:rsid w:val="00E916FF"/>
    <w:rsid w:val="00EC11AB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13</cp:revision>
  <cp:lastPrinted>2024-06-19T14:58:00Z</cp:lastPrinted>
  <dcterms:created xsi:type="dcterms:W3CDTF">2024-09-01T08:59:00Z</dcterms:created>
  <dcterms:modified xsi:type="dcterms:W3CDTF">2026-03-07T16:25:00Z</dcterms:modified>
</cp:coreProperties>
</file>