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431" w:tblpY="1651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63789" w:rsidRPr="00C50C12" w14:paraId="07DA3D09" w14:textId="77777777" w:rsidTr="00A06BFE">
        <w:tc>
          <w:tcPr>
            <w:tcW w:w="2972" w:type="dxa"/>
          </w:tcPr>
          <w:p w14:paraId="7B778096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6897069"/>
            <w:r w:rsidRPr="00C50C12">
              <w:rPr>
                <w:rFonts w:ascii="Times New Roman" w:hAnsi="Times New Roman"/>
                <w:sz w:val="24"/>
                <w:szCs w:val="24"/>
              </w:rPr>
              <w:t>Место дисциплины в</w:t>
            </w:r>
          </w:p>
          <w:p w14:paraId="328D0749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структурной схеме</w:t>
            </w:r>
          </w:p>
          <w:p w14:paraId="675D3AAF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804" w:type="dxa"/>
          </w:tcPr>
          <w:p w14:paraId="7EA12A21" w14:textId="77777777" w:rsidR="00E63789" w:rsidRPr="00C50C12" w:rsidRDefault="00E63789" w:rsidP="00A06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E63789" w:rsidRPr="00C50C12" w14:paraId="3A0CEA60" w14:textId="77777777" w:rsidTr="00A06BFE">
        <w:tc>
          <w:tcPr>
            <w:tcW w:w="2972" w:type="dxa"/>
          </w:tcPr>
          <w:p w14:paraId="5A643E49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Название учебной дисциплины (модуля)</w:t>
            </w:r>
          </w:p>
        </w:tc>
        <w:tc>
          <w:tcPr>
            <w:tcW w:w="6804" w:type="dxa"/>
          </w:tcPr>
          <w:p w14:paraId="52B66351" w14:textId="0AD06E6E" w:rsidR="00E63789" w:rsidRPr="00AB0603" w:rsidRDefault="00654414" w:rsidP="00A06B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цепями поставок</w:t>
            </w:r>
          </w:p>
        </w:tc>
      </w:tr>
      <w:tr w:rsidR="00E63789" w:rsidRPr="00C50C12" w14:paraId="67F5C629" w14:textId="77777777" w:rsidTr="00A06BFE">
        <w:tc>
          <w:tcPr>
            <w:tcW w:w="2972" w:type="dxa"/>
          </w:tcPr>
          <w:p w14:paraId="1C883773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804" w:type="dxa"/>
          </w:tcPr>
          <w:p w14:paraId="37E29F53" w14:textId="7BFA28E2" w:rsidR="00654414" w:rsidRPr="0041214A" w:rsidRDefault="00654414" w:rsidP="0041214A">
            <w:pPr>
              <w:keepNext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41214A">
              <w:rPr>
                <w:rFonts w:ascii="Times New Roman" w:hAnsi="Times New Roman"/>
                <w:sz w:val="24"/>
                <w:szCs w:val="24"/>
              </w:rPr>
              <w:t>Понятие цепей поставок и управление ими</w:t>
            </w:r>
            <w:r w:rsidR="00AA3E2B" w:rsidRPr="004121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214A">
              <w:rPr>
                <w:rFonts w:ascii="Times New Roman" w:hAnsi="Times New Roman"/>
                <w:sz w:val="24"/>
                <w:szCs w:val="24"/>
              </w:rPr>
              <w:t>п</w:t>
            </w:r>
            <w:r w:rsidR="0041214A" w:rsidRPr="0041214A">
              <w:rPr>
                <w:rFonts w:ascii="Times New Roman" w:hAnsi="Times New Roman"/>
                <w:sz w:val="24"/>
                <w:szCs w:val="24"/>
              </w:rPr>
              <w:t>ланирование деятельности цепей поставок</w:t>
            </w:r>
            <w:r w:rsidR="00AA3E2B" w:rsidRPr="0041214A">
              <w:rPr>
                <w:rFonts w:ascii="Times New Roman" w:hAnsi="Times New Roman"/>
                <w:sz w:val="24"/>
                <w:szCs w:val="24"/>
              </w:rPr>
              <w:t>,</w:t>
            </w:r>
            <w:r w:rsidR="00AA3E2B" w:rsidRPr="0041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14A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1214A">
              <w:rPr>
                <w:rFonts w:ascii="Times New Roman" w:hAnsi="Times New Roman"/>
                <w:sz w:val="24"/>
                <w:szCs w:val="24"/>
              </w:rPr>
              <w:t>оординация и интеграция звеньев в цепях поставок</w:t>
            </w:r>
            <w:r w:rsidR="00AA3E2B" w:rsidRPr="0041214A">
              <w:rPr>
                <w:rFonts w:ascii="Times New Roman" w:hAnsi="Times New Roman"/>
                <w:sz w:val="24"/>
                <w:szCs w:val="24"/>
              </w:rPr>
              <w:t>,</w:t>
            </w:r>
            <w:r w:rsidR="0041214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41214A">
              <w:rPr>
                <w:rFonts w:ascii="Times New Roman" w:hAnsi="Times New Roman"/>
                <w:sz w:val="24"/>
                <w:szCs w:val="24"/>
              </w:rPr>
              <w:t>иагностика цепей поставок</w:t>
            </w:r>
          </w:p>
          <w:p w14:paraId="30C3F0B3" w14:textId="0C0700A2" w:rsidR="00E63789" w:rsidRPr="00AA3E2B" w:rsidRDefault="00AA3E2B" w:rsidP="00412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63789" w:rsidRPr="00C50C12" w14:paraId="760745E0" w14:textId="77777777" w:rsidTr="00AA3E2B">
        <w:trPr>
          <w:trHeight w:val="897"/>
        </w:trPr>
        <w:tc>
          <w:tcPr>
            <w:tcW w:w="2972" w:type="dxa"/>
          </w:tcPr>
          <w:p w14:paraId="5AC00981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 xml:space="preserve">Формируемые </w:t>
            </w:r>
          </w:p>
          <w:p w14:paraId="14398850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6804" w:type="dxa"/>
          </w:tcPr>
          <w:p w14:paraId="7E2F0E7F" w14:textId="7C8E3D70" w:rsidR="00E63789" w:rsidRDefault="00AA3E2B" w:rsidP="00A06BF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Специализированная</w:t>
            </w:r>
            <w:r w:rsidR="00A54A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789" w:rsidRPr="00D05581">
              <w:rPr>
                <w:rFonts w:ascii="Times New Roman" w:hAnsi="Times New Roman"/>
                <w:i/>
                <w:sz w:val="24"/>
                <w:szCs w:val="24"/>
              </w:rPr>
              <w:t>компетенция:</w:t>
            </w:r>
          </w:p>
          <w:p w14:paraId="6E4C0922" w14:textId="111D3A0D" w:rsidR="00E63789" w:rsidRPr="00AA3E2B" w:rsidRDefault="00654414" w:rsidP="00A06BF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азрабатывать и оценивать эффективность инновационных торгово-технологических, маркетинговых и логистических технологий в торговле. Иметь навыки управления цепями поставок.</w:t>
            </w:r>
            <w:r w:rsidR="00A54A14" w:rsidRPr="00A54A14">
              <w:rPr>
                <w:rFonts w:ascii="Times New Roman" w:hAnsi="Times New Roman"/>
                <w:iCs/>
                <w:szCs w:val="28"/>
              </w:rPr>
              <w:tab/>
            </w:r>
          </w:p>
        </w:tc>
      </w:tr>
      <w:tr w:rsidR="00E63789" w:rsidRPr="00C50C12" w14:paraId="7EC4B31D" w14:textId="77777777" w:rsidTr="00A06BFE">
        <w:tc>
          <w:tcPr>
            <w:tcW w:w="2972" w:type="dxa"/>
          </w:tcPr>
          <w:p w14:paraId="10108B3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  <w:p w14:paraId="65B901DC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(знать, уметь, иметь навыки)</w:t>
            </w:r>
          </w:p>
        </w:tc>
        <w:tc>
          <w:tcPr>
            <w:tcW w:w="6804" w:type="dxa"/>
          </w:tcPr>
          <w:p w14:paraId="7BF3108D" w14:textId="5AC07C55" w:rsidR="00654414" w:rsidRPr="00654414" w:rsidRDefault="00E63789" w:rsidP="0065441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05581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</w:t>
            </w:r>
            <w:r w:rsidR="00CB71A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D05581">
              <w:rPr>
                <w:rFonts w:ascii="Times New Roman" w:hAnsi="Times New Roman"/>
                <w:sz w:val="24"/>
                <w:szCs w:val="24"/>
              </w:rPr>
              <w:t xml:space="preserve"> будет </w:t>
            </w:r>
            <w:r w:rsidRPr="00D0558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знать</w:t>
            </w:r>
            <w:r w:rsidRPr="00D0558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544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4414" w:rsidRPr="00654414">
              <w:rPr>
                <w:rFonts w:ascii="Times New Roman" w:hAnsi="Times New Roman"/>
                <w:iCs/>
                <w:sz w:val="24"/>
                <w:szCs w:val="24"/>
              </w:rPr>
              <w:t>роль управления цепями поставок в деятельности предприятий;</w:t>
            </w:r>
            <w:r w:rsidR="0065441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54414" w:rsidRPr="00654414">
              <w:rPr>
                <w:rFonts w:ascii="Times New Roman" w:hAnsi="Times New Roman"/>
                <w:iCs/>
                <w:sz w:val="24"/>
                <w:szCs w:val="24"/>
              </w:rPr>
              <w:t>современные тенденции управления цепями поставок на предприятиях,</w:t>
            </w:r>
            <w:r w:rsidR="0065441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54414" w:rsidRPr="00654414">
              <w:rPr>
                <w:rFonts w:ascii="Times New Roman" w:hAnsi="Times New Roman"/>
                <w:iCs/>
                <w:sz w:val="24"/>
                <w:szCs w:val="24"/>
              </w:rPr>
              <w:t>основные термины и понятия УЦП;</w:t>
            </w:r>
          </w:p>
          <w:p w14:paraId="4DB67AD1" w14:textId="148B6627" w:rsidR="00654414" w:rsidRPr="00654414" w:rsidRDefault="00654414" w:rsidP="0065441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способы организации межфирменной координации и кооперации логистической деятельности предприятий;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54414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6544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навыками: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проведения анализа управления цепями поставок в различных их звеньях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41214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систематизации методов и приемов управления цепями поставок, и их использования в определенных условиях,</w:t>
            </w:r>
            <w:r w:rsidR="0041214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стратегического и тактического планирования деятельности цепей поставок</w:t>
            </w:r>
            <w:r w:rsidR="0041214A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  <w:r w:rsidRPr="00654414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05894911" w14:textId="72A5107A" w:rsidR="00E63789" w:rsidRPr="00843886" w:rsidRDefault="00654414" w:rsidP="00A54A1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анализировать существующую систему управления цепи поставок в реальной организации;</w:t>
            </w:r>
            <w:r w:rsidR="0041214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54414">
              <w:rPr>
                <w:rFonts w:ascii="Times New Roman" w:hAnsi="Times New Roman"/>
                <w:iCs/>
                <w:sz w:val="24"/>
                <w:szCs w:val="24"/>
              </w:rPr>
              <w:t>разбираться в особенностях организации и управления цепями поставок.</w:t>
            </w:r>
          </w:p>
        </w:tc>
      </w:tr>
      <w:tr w:rsidR="00E63789" w:rsidRPr="00C50C12" w14:paraId="6F8B3B69" w14:textId="77777777" w:rsidTr="00A06BFE">
        <w:tc>
          <w:tcPr>
            <w:tcW w:w="2972" w:type="dxa"/>
          </w:tcPr>
          <w:p w14:paraId="5B186A9A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Семестр изучения</w:t>
            </w:r>
          </w:p>
        </w:tc>
        <w:tc>
          <w:tcPr>
            <w:tcW w:w="6804" w:type="dxa"/>
          </w:tcPr>
          <w:p w14:paraId="52BE7494" w14:textId="4759BA5D" w:rsidR="00E63789" w:rsidRPr="00C50C12" w:rsidRDefault="00A54A14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3789" w:rsidRPr="00C50C12" w14:paraId="2AA02849" w14:textId="77777777" w:rsidTr="00A06BFE">
        <w:tc>
          <w:tcPr>
            <w:tcW w:w="2972" w:type="dxa"/>
          </w:tcPr>
          <w:p w14:paraId="4B732FB1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C12">
              <w:rPr>
                <w:rFonts w:ascii="Times New Roman" w:hAnsi="Times New Roman"/>
                <w:sz w:val="24"/>
                <w:szCs w:val="24"/>
              </w:rPr>
              <w:t>Прекреквизиты</w:t>
            </w:r>
            <w:proofErr w:type="spellEnd"/>
          </w:p>
        </w:tc>
        <w:tc>
          <w:tcPr>
            <w:tcW w:w="6804" w:type="dxa"/>
          </w:tcPr>
          <w:p w14:paraId="1CF97F95" w14:textId="675FBE78" w:rsidR="00E63789" w:rsidRPr="00C50C12" w:rsidRDefault="001223B6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D54F28">
              <w:rPr>
                <w:rFonts w:ascii="Times New Roman" w:hAnsi="Times New Roman"/>
                <w:sz w:val="24"/>
                <w:szCs w:val="24"/>
              </w:rPr>
              <w:t>«</w:t>
            </w:r>
            <w:r w:rsidR="00CB71A0" w:rsidRPr="00D54F28">
              <w:rPr>
                <w:rFonts w:ascii="Times New Roman" w:hAnsi="Times New Roman"/>
                <w:sz w:val="24"/>
                <w:szCs w:val="24"/>
              </w:rPr>
              <w:t>Логистика международных транспортно-складских систем</w:t>
            </w:r>
            <w:r w:rsidRPr="00D54F28">
              <w:rPr>
                <w:rFonts w:ascii="Times New Roman" w:hAnsi="Times New Roman"/>
                <w:sz w:val="24"/>
                <w:szCs w:val="24"/>
              </w:rPr>
              <w:t>»,</w:t>
            </w:r>
            <w:r w:rsidR="00912A15" w:rsidRPr="00D54F28">
              <w:rPr>
                <w:rFonts w:ascii="Times New Roman" w:hAnsi="Times New Roman"/>
                <w:sz w:val="24"/>
                <w:szCs w:val="24"/>
              </w:rPr>
              <w:t xml:space="preserve"> «Корпоративная логистика»,</w:t>
            </w:r>
            <w:r w:rsidRPr="00D54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789" w:rsidRPr="00D54F28">
              <w:rPr>
                <w:rFonts w:ascii="Times New Roman" w:hAnsi="Times New Roman"/>
                <w:sz w:val="24"/>
                <w:szCs w:val="24"/>
              </w:rPr>
              <w:t>«</w:t>
            </w:r>
            <w:r w:rsidR="00CB71A0" w:rsidRPr="00D54F28">
              <w:rPr>
                <w:rFonts w:ascii="Times New Roman" w:hAnsi="Times New Roman"/>
                <w:sz w:val="24"/>
                <w:szCs w:val="24"/>
              </w:rPr>
              <w:t>Современные информационные системы в логистике</w:t>
            </w:r>
            <w:r w:rsidR="00E63789" w:rsidRPr="00D54F28">
              <w:rPr>
                <w:rFonts w:ascii="Times New Roman" w:hAnsi="Times New Roman"/>
                <w:sz w:val="24"/>
                <w:szCs w:val="24"/>
              </w:rPr>
              <w:t>», «</w:t>
            </w:r>
            <w:r w:rsidR="00CB71A0" w:rsidRPr="00D54F28">
              <w:rPr>
                <w:rFonts w:ascii="Times New Roman" w:hAnsi="Times New Roman"/>
                <w:sz w:val="24"/>
                <w:szCs w:val="24"/>
              </w:rPr>
              <w:t>Экономические основы логистики</w:t>
            </w:r>
            <w:r w:rsidR="00E63789" w:rsidRPr="00D54F28">
              <w:rPr>
                <w:rFonts w:ascii="Times New Roman" w:hAnsi="Times New Roman"/>
                <w:sz w:val="24"/>
                <w:szCs w:val="24"/>
              </w:rPr>
              <w:t>»</w:t>
            </w:r>
            <w:r w:rsidR="00CB71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63789" w:rsidRPr="00C50C12" w14:paraId="7EE53767" w14:textId="77777777" w:rsidTr="00A06BFE">
        <w:tc>
          <w:tcPr>
            <w:tcW w:w="2972" w:type="dxa"/>
          </w:tcPr>
          <w:p w14:paraId="5D3631FD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 (кредитах).</w:t>
            </w:r>
          </w:p>
          <w:p w14:paraId="03289CF7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C50C1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4" w:type="dxa"/>
          </w:tcPr>
          <w:p w14:paraId="481A7257" w14:textId="1363C422" w:rsidR="00E63789" w:rsidRDefault="0041214A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E63789">
              <w:rPr>
                <w:rFonts w:ascii="Times New Roman" w:hAnsi="Times New Roman"/>
                <w:sz w:val="24"/>
                <w:szCs w:val="24"/>
              </w:rPr>
              <w:t>зачетны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63789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14:paraId="39A15FCE" w14:textId="35F0D195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 – 1</w:t>
            </w:r>
            <w:r w:rsidR="0041214A">
              <w:rPr>
                <w:rFonts w:ascii="Times New Roman" w:hAnsi="Times New Roman"/>
                <w:sz w:val="24"/>
                <w:szCs w:val="24"/>
              </w:rPr>
              <w:t>0</w:t>
            </w:r>
            <w:r w:rsidR="00912A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из них аудиторных часов – </w:t>
            </w:r>
            <w:r w:rsidR="0041214A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часов самостоятельной работы – </w:t>
            </w:r>
            <w:r w:rsidR="0041214A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3789" w:rsidRPr="00C50C12" w14:paraId="76E2924A" w14:textId="77777777" w:rsidTr="00A06BFE">
        <w:tc>
          <w:tcPr>
            <w:tcW w:w="2972" w:type="dxa"/>
          </w:tcPr>
          <w:p w14:paraId="3A8B54E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текущей аттестации, ее формы</w:t>
            </w:r>
          </w:p>
        </w:tc>
        <w:tc>
          <w:tcPr>
            <w:tcW w:w="6804" w:type="dxa"/>
          </w:tcPr>
          <w:p w14:paraId="0E448D04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аттестация проводится один раз в семестр в форме тестирования</w:t>
            </w:r>
          </w:p>
        </w:tc>
      </w:tr>
      <w:tr w:rsidR="00E63789" w:rsidRPr="00C50C12" w14:paraId="58AC93FF" w14:textId="77777777" w:rsidTr="00A06BFE">
        <w:tc>
          <w:tcPr>
            <w:tcW w:w="2972" w:type="dxa"/>
          </w:tcPr>
          <w:p w14:paraId="6D1317CB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промежуточной аттестации, ее формы</w:t>
            </w:r>
          </w:p>
        </w:tc>
        <w:tc>
          <w:tcPr>
            <w:tcW w:w="6804" w:type="dxa"/>
          </w:tcPr>
          <w:p w14:paraId="1084AAC7" w14:textId="77B18DBC" w:rsidR="00E63789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 w:rsidRPr="00AB060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промежуточной аттестации </w:t>
            </w:r>
            <w:r w:rsidRPr="00AB060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B71A0"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AB0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985AA6" w14:textId="65AA862E" w:rsidR="00E63789" w:rsidRPr="00AB0603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допускаются к сдаче </w:t>
            </w:r>
            <w:r w:rsidR="00CB71A0">
              <w:rPr>
                <w:rFonts w:ascii="Times New Roman" w:hAnsi="Times New Roman"/>
                <w:sz w:val="24"/>
                <w:szCs w:val="24"/>
              </w:rPr>
              <w:t>зачета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учебной дисциплине при условии успешного прохождения текущей аттестации.</w:t>
            </w:r>
          </w:p>
          <w:p w14:paraId="0BDA81A7" w14:textId="77777777" w:rsidR="00E63789" w:rsidRPr="00C50C12" w:rsidRDefault="00E63789" w:rsidP="00A0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7438355F" w14:textId="4ED045BA" w:rsidR="00A71360" w:rsidRPr="00E63789" w:rsidRDefault="00E63789" w:rsidP="00E63789">
      <w:pPr>
        <w:jc w:val="center"/>
        <w:rPr>
          <w:rFonts w:ascii="Times New Roman" w:hAnsi="Times New Roman"/>
          <w:sz w:val="24"/>
          <w:szCs w:val="24"/>
        </w:rPr>
      </w:pP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Специальность </w:t>
      </w:r>
      <w:r w:rsidR="00C0016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7</w:t>
      </w: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-</w:t>
      </w:r>
      <w:r w:rsidR="00C0016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6</w:t>
      </w:r>
      <w:r w:rsidR="00C0016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-041</w:t>
      </w:r>
      <w:r w:rsidR="0041214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3</w:t>
      </w:r>
      <w:r w:rsidR="00C0016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-</w:t>
      </w: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0</w:t>
      </w:r>
      <w:r w:rsidR="0041214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</w:t>
      </w: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«</w:t>
      </w:r>
      <w:r w:rsidR="0041214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Коммерция</w:t>
      </w:r>
      <w:r w:rsidRPr="00C50C1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»</w:t>
      </w:r>
    </w:p>
    <w:sectPr w:rsidR="00A71360" w:rsidRPr="00E6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90CE" w14:textId="77777777" w:rsidR="0041214A" w:rsidRDefault="0041214A" w:rsidP="0041214A">
      <w:pPr>
        <w:spacing w:after="0" w:line="240" w:lineRule="auto"/>
      </w:pPr>
      <w:r>
        <w:separator/>
      </w:r>
    </w:p>
  </w:endnote>
  <w:endnote w:type="continuationSeparator" w:id="0">
    <w:p w14:paraId="06DD4CA9" w14:textId="77777777" w:rsidR="0041214A" w:rsidRDefault="0041214A" w:rsidP="0041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B11A" w14:textId="77777777" w:rsidR="0041214A" w:rsidRDefault="0041214A" w:rsidP="0041214A">
      <w:pPr>
        <w:spacing w:after="0" w:line="240" w:lineRule="auto"/>
      </w:pPr>
      <w:r>
        <w:separator/>
      </w:r>
    </w:p>
  </w:footnote>
  <w:footnote w:type="continuationSeparator" w:id="0">
    <w:p w14:paraId="783067D3" w14:textId="77777777" w:rsidR="0041214A" w:rsidRDefault="0041214A" w:rsidP="0041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AF7"/>
    <w:multiLevelType w:val="hybridMultilevel"/>
    <w:tmpl w:val="B86EE3A4"/>
    <w:lvl w:ilvl="0" w:tplc="CF34961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2A590E"/>
    <w:multiLevelType w:val="hybridMultilevel"/>
    <w:tmpl w:val="53EE461C"/>
    <w:lvl w:ilvl="0" w:tplc="CF34961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89"/>
    <w:rsid w:val="001223B6"/>
    <w:rsid w:val="00252089"/>
    <w:rsid w:val="0041214A"/>
    <w:rsid w:val="00654414"/>
    <w:rsid w:val="00843886"/>
    <w:rsid w:val="00912A15"/>
    <w:rsid w:val="00A54A14"/>
    <w:rsid w:val="00A71360"/>
    <w:rsid w:val="00AA3E2B"/>
    <w:rsid w:val="00C0016E"/>
    <w:rsid w:val="00CB71A0"/>
    <w:rsid w:val="00D05581"/>
    <w:rsid w:val="00D54F28"/>
    <w:rsid w:val="00E63789"/>
    <w:rsid w:val="00F0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AD6F"/>
  <w15:chartTrackingRefBased/>
  <w15:docId w15:val="{04B69869-B8C5-4073-AFC3-BD398E64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7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8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14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1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1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2EC9-2EAD-4574-BDA5-B476D5E7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2026-02-15T16:32:00Z</dcterms:created>
  <dcterms:modified xsi:type="dcterms:W3CDTF">2026-02-17T12:37:00Z</dcterms:modified>
</cp:coreProperties>
</file>