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2549E" w14:textId="77777777" w:rsidR="007C72AB" w:rsidRPr="00E72529" w:rsidRDefault="007C72AB" w:rsidP="007C72AB">
      <w:pPr>
        <w:pStyle w:val="Default"/>
        <w:jc w:val="center"/>
        <w:rPr>
          <w:b/>
        </w:rPr>
      </w:pPr>
      <w:r w:rsidRPr="00E72529">
        <w:rPr>
          <w:b/>
        </w:rPr>
        <w:t>Специальность</w:t>
      </w:r>
      <w:r>
        <w:rPr>
          <w:b/>
        </w:rPr>
        <w:t xml:space="preserve"> </w:t>
      </w:r>
      <w:r w:rsidRPr="00CA73BC">
        <w:rPr>
          <w:b/>
        </w:rPr>
        <w:t>7-06-0412-02 Бизнес-администрирование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7C72AB" w:rsidRPr="00D0404B" w14:paraId="3175E09D" w14:textId="77777777" w:rsidTr="004E1AC2">
        <w:trPr>
          <w:trHeight w:val="562"/>
        </w:trPr>
        <w:tc>
          <w:tcPr>
            <w:tcW w:w="2802" w:type="dxa"/>
          </w:tcPr>
          <w:p w14:paraId="1D14E600" w14:textId="77777777" w:rsidR="007C72AB" w:rsidRPr="00D0404B" w:rsidRDefault="007C72AB" w:rsidP="007C72AB">
            <w:pPr>
              <w:pStyle w:val="Default"/>
              <w:contextualSpacing/>
              <w:jc w:val="center"/>
            </w:pPr>
            <w:r w:rsidRPr="00D0404B"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45C8551C" w14:textId="77777777" w:rsidR="007C72AB" w:rsidRPr="00D0404B" w:rsidRDefault="007C72AB" w:rsidP="007C72AB">
            <w:pPr>
              <w:pStyle w:val="Default"/>
              <w:contextualSpacing/>
              <w:jc w:val="center"/>
            </w:pPr>
            <w:r w:rsidRPr="00D0404B">
              <w:t>Краткая характеристика</w:t>
            </w:r>
          </w:p>
        </w:tc>
      </w:tr>
      <w:tr w:rsidR="007C72AB" w:rsidRPr="00D0404B" w14:paraId="53252628" w14:textId="77777777" w:rsidTr="004E1AC2">
        <w:tc>
          <w:tcPr>
            <w:tcW w:w="2802" w:type="dxa"/>
          </w:tcPr>
          <w:p w14:paraId="1236A321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551CF663" w14:textId="77777777" w:rsidR="007C72AB" w:rsidRPr="00D0404B" w:rsidRDefault="007C72AB" w:rsidP="007C72AB">
            <w:pPr>
              <w:pStyle w:val="Default"/>
              <w:contextualSpacing/>
              <w:rPr>
                <w:b/>
              </w:rPr>
            </w:pPr>
            <w:r>
              <w:rPr>
                <w:b/>
              </w:rPr>
              <w:t>Управление деловой репутацией бизнеса</w:t>
            </w:r>
          </w:p>
        </w:tc>
      </w:tr>
      <w:tr w:rsidR="007C72AB" w:rsidRPr="00D0404B" w14:paraId="215B4286" w14:textId="77777777" w:rsidTr="004E1AC2">
        <w:trPr>
          <w:trHeight w:val="306"/>
        </w:trPr>
        <w:tc>
          <w:tcPr>
            <w:tcW w:w="2802" w:type="dxa"/>
          </w:tcPr>
          <w:p w14:paraId="53359F7A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Краткое содержание</w:t>
            </w:r>
          </w:p>
        </w:tc>
        <w:tc>
          <w:tcPr>
            <w:tcW w:w="7654" w:type="dxa"/>
          </w:tcPr>
          <w:p w14:paraId="4B33E815" w14:textId="77777777" w:rsidR="007C72AB" w:rsidRPr="00D0404B" w:rsidRDefault="007C72AB" w:rsidP="007C72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27B6C">
              <w:rPr>
                <w:rFonts w:ascii="Times New Roman" w:hAnsi="Times New Roman" w:cs="Times New Roman"/>
                <w:iCs/>
              </w:rPr>
              <w:t>Теоретико-методические основы формирования деловой репутации в коммерческих организациях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F27B6C">
              <w:rPr>
                <w:rFonts w:ascii="Times New Roman" w:hAnsi="Times New Roman" w:cs="Times New Roman"/>
                <w:iCs/>
              </w:rPr>
              <w:t>Экономическая и качественная оценка деловой репутации организации: отечественные и зарубежные подходы Организация управления деловой репутацией в бизнесе: типовые и инновационные бизнес-модели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F27B6C">
              <w:rPr>
                <w:rFonts w:ascii="Times New Roman" w:hAnsi="Times New Roman" w:cs="Times New Roman"/>
                <w:iCs/>
              </w:rPr>
              <w:t>Проектирование деловой репутации коммерческой организации: основные этапы и оценка эффективности. Управление рисками деловой репутации коммерческой организации. Репутационный профиль и карта угроз.</w:t>
            </w:r>
          </w:p>
        </w:tc>
      </w:tr>
      <w:tr w:rsidR="007C72AB" w:rsidRPr="00D0404B" w14:paraId="4B236950" w14:textId="77777777" w:rsidTr="004E1AC2">
        <w:tc>
          <w:tcPr>
            <w:tcW w:w="2802" w:type="dxa"/>
          </w:tcPr>
          <w:p w14:paraId="4513E0CD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Формируемые компетенции</w:t>
            </w:r>
          </w:p>
        </w:tc>
        <w:tc>
          <w:tcPr>
            <w:tcW w:w="7654" w:type="dxa"/>
          </w:tcPr>
          <w:p w14:paraId="26A3F550" w14:textId="77777777" w:rsidR="007C72AB" w:rsidRPr="00FB370F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FB37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Специальная компетенция</w:t>
            </w:r>
            <w:r w:rsidRPr="00FB370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: </w:t>
            </w:r>
          </w:p>
          <w:p w14:paraId="7B06B38F" w14:textId="77777777" w:rsidR="007C72AB" w:rsidRPr="00D0404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основными методами и технологиями формирования корпоративной репутации, индивидуальной узнаваемости и имиджа</w:t>
            </w:r>
          </w:p>
        </w:tc>
      </w:tr>
      <w:tr w:rsidR="007C72AB" w:rsidRPr="00D0404B" w14:paraId="1453D38F" w14:textId="77777777" w:rsidTr="004E1AC2">
        <w:tc>
          <w:tcPr>
            <w:tcW w:w="2802" w:type="dxa"/>
          </w:tcPr>
          <w:p w14:paraId="288BFF5A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1DCFD8A5" w14:textId="77777777" w:rsidR="007C72AB" w:rsidRPr="00D0404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14:paraId="49B6E737" w14:textId="77777777" w:rsidR="007C72AB" w:rsidRPr="004526B2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понятие, сущность, происхождение и роль деловой репутации в функционировании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классификацию и особенности проявления деловой репутации в жизненном цикле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отечественные и зарубежные подходы к стоимостной оценке деловой репутации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пространственно-контурное планирование деловой репутации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форсайт-методы оценки влияния действий стейкхолдеров на изменение деловой репутации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сценарный анализ экономических рисков репутационной архитектуры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аспекты регулирования и защиты деловой репутации организации в информационном обществе.</w:t>
            </w:r>
          </w:p>
          <w:p w14:paraId="08D10871" w14:textId="77777777" w:rsidR="007C72A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разрабатывать самостоятельно и в составе команды репутационные проекты для коммерческой организации; составлять карты угроз для репутационного профиля бизнеса;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актуальные вызовы и угрозы и ранжировать их по степени влияния на деловую репутацию; применять инструменты экономической, информационной и юридической защиты деловой репутации организации; </w:t>
            </w:r>
          </w:p>
          <w:p w14:paraId="563D9A43" w14:textId="77777777" w:rsidR="007C72AB" w:rsidRPr="00D0404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стратегического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изменяющихся условиях рыночной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развития компании; анализом сильных и слабых сторон предприятия;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«стратегии роста» и умением организовать ее внедрение</w:t>
            </w:r>
          </w:p>
        </w:tc>
      </w:tr>
      <w:tr w:rsidR="007C72AB" w:rsidRPr="00D0404B" w14:paraId="779F638C" w14:textId="77777777" w:rsidTr="004E1AC2">
        <w:tc>
          <w:tcPr>
            <w:tcW w:w="2802" w:type="dxa"/>
          </w:tcPr>
          <w:p w14:paraId="6EE7D8E8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Семестр изучения</w:t>
            </w:r>
          </w:p>
        </w:tc>
        <w:tc>
          <w:tcPr>
            <w:tcW w:w="7654" w:type="dxa"/>
          </w:tcPr>
          <w:p w14:paraId="4F7932D1" w14:textId="77777777" w:rsidR="007C72AB" w:rsidRPr="00D0404B" w:rsidRDefault="007C72AB" w:rsidP="007C72AB">
            <w:pPr>
              <w:pStyle w:val="Default"/>
              <w:contextualSpacing/>
            </w:pPr>
            <w:r>
              <w:t>3</w:t>
            </w:r>
          </w:p>
        </w:tc>
      </w:tr>
      <w:tr w:rsidR="007C72AB" w:rsidRPr="00D0404B" w14:paraId="66B66D7A" w14:textId="77777777" w:rsidTr="004E1AC2">
        <w:tc>
          <w:tcPr>
            <w:tcW w:w="2802" w:type="dxa"/>
          </w:tcPr>
          <w:p w14:paraId="38BAFA14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Прекреквизиты</w:t>
            </w:r>
          </w:p>
        </w:tc>
        <w:tc>
          <w:tcPr>
            <w:tcW w:w="7654" w:type="dxa"/>
          </w:tcPr>
          <w:p w14:paraId="7818B3CB" w14:textId="33D3B8FB" w:rsidR="007C72AB" w:rsidRPr="00D0404B" w:rsidRDefault="004F1875" w:rsidP="007C72AB">
            <w:pPr>
              <w:pStyle w:val="Defaul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Pr="004F1875">
              <w:rPr>
                <w:bCs/>
                <w:iCs/>
              </w:rPr>
              <w:t>Риск-менеджмент и антикризисное управление</w:t>
            </w:r>
            <w:r>
              <w:rPr>
                <w:bCs/>
                <w:iCs/>
              </w:rPr>
              <w:t>»</w:t>
            </w:r>
          </w:p>
        </w:tc>
      </w:tr>
      <w:tr w:rsidR="007C72AB" w:rsidRPr="00D0404B" w14:paraId="097E4279" w14:textId="77777777" w:rsidTr="004E1AC2">
        <w:tc>
          <w:tcPr>
            <w:tcW w:w="2802" w:type="dxa"/>
          </w:tcPr>
          <w:p w14:paraId="7F92CF89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Трудоёмкость в зачетных единицах (кредитах).</w:t>
            </w:r>
          </w:p>
          <w:p w14:paraId="3E30C264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 xml:space="preserve">Количество часов </w:t>
            </w:r>
          </w:p>
        </w:tc>
        <w:tc>
          <w:tcPr>
            <w:tcW w:w="7654" w:type="dxa"/>
          </w:tcPr>
          <w:p w14:paraId="6F9E4779" w14:textId="1C439CD9" w:rsidR="007C72AB" w:rsidRPr="00D0404B" w:rsidRDefault="008D30C8" w:rsidP="007C72AB">
            <w:pPr>
              <w:pStyle w:val="Default"/>
              <w:contextualSpacing/>
            </w:pPr>
            <w:r>
              <w:t>6</w:t>
            </w:r>
            <w:r w:rsidR="007C72AB" w:rsidRPr="00D0404B">
              <w:t xml:space="preserve"> зачетных единиц. </w:t>
            </w:r>
          </w:p>
          <w:p w14:paraId="2628E24C" w14:textId="225A43C7" w:rsidR="007C72AB" w:rsidRPr="00D0404B" w:rsidRDefault="007C72AB" w:rsidP="007C72AB">
            <w:pPr>
              <w:pStyle w:val="Default"/>
              <w:contextualSpacing/>
            </w:pPr>
            <w:r w:rsidRPr="00D0404B">
              <w:t xml:space="preserve">Всего часов – </w:t>
            </w:r>
            <w:r>
              <w:t>120</w:t>
            </w:r>
            <w:r w:rsidRPr="00D0404B">
              <w:t>, из них: аудиторных часов</w:t>
            </w:r>
            <w:r>
              <w:t xml:space="preserve"> </w:t>
            </w:r>
            <w:r w:rsidRPr="00D0404B">
              <w:t xml:space="preserve">- </w:t>
            </w:r>
            <w:r w:rsidR="00894358">
              <w:t>40</w:t>
            </w:r>
            <w:r w:rsidRPr="00D0404B">
              <w:t xml:space="preserve">, часов самостоятельной работы – </w:t>
            </w:r>
            <w:r>
              <w:t>нет</w:t>
            </w:r>
          </w:p>
        </w:tc>
      </w:tr>
      <w:tr w:rsidR="007C72AB" w:rsidRPr="00D0404B" w14:paraId="16481013" w14:textId="77777777" w:rsidTr="004E1AC2">
        <w:tc>
          <w:tcPr>
            <w:tcW w:w="2802" w:type="dxa"/>
          </w:tcPr>
          <w:p w14:paraId="4BC8CCA9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71604BC7" w14:textId="77777777" w:rsidR="007C72AB" w:rsidRPr="00D0404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7C72AB" w:rsidRPr="00D0404B" w14:paraId="29A4B45F" w14:textId="77777777" w:rsidTr="004E1AC2">
        <w:tc>
          <w:tcPr>
            <w:tcW w:w="2802" w:type="dxa"/>
          </w:tcPr>
          <w:p w14:paraId="659D6944" w14:textId="77777777" w:rsidR="007C72AB" w:rsidRPr="00D0404B" w:rsidRDefault="007C72AB" w:rsidP="007C72AB">
            <w:pPr>
              <w:pStyle w:val="Default"/>
              <w:contextualSpacing/>
            </w:pPr>
            <w:r w:rsidRPr="00D0404B"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62DC30AA" w14:textId="77777777" w:rsidR="007C72AB" w:rsidRPr="00D0404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14:paraId="3443D73B" w14:textId="77777777" w:rsidR="007C72AB" w:rsidRPr="00D0404B" w:rsidRDefault="007C72AB" w:rsidP="007C72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14:paraId="65708CEC" w14:textId="77777777" w:rsidR="00EB602D" w:rsidRPr="007C72AB" w:rsidRDefault="00EB602D">
      <w:pPr>
        <w:rPr>
          <w:rFonts w:ascii="Times New Roman" w:hAnsi="Times New Roman" w:cs="Times New Roman"/>
        </w:rPr>
      </w:pPr>
    </w:p>
    <w:sectPr w:rsidR="00EB602D" w:rsidRPr="007C72AB" w:rsidSect="007C72AB">
      <w:pgSz w:w="11906" w:h="16838"/>
      <w:pgMar w:top="567" w:right="1701" w:bottom="82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B"/>
    <w:rsid w:val="004F1875"/>
    <w:rsid w:val="007C72AB"/>
    <w:rsid w:val="00894358"/>
    <w:rsid w:val="008D30C8"/>
    <w:rsid w:val="00E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038C"/>
  <w15:chartTrackingRefBased/>
  <w15:docId w15:val="{A06CC6BC-C8B0-4F5D-990E-A49F371C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 Daroshka</dc:creator>
  <cp:keywords/>
  <dc:description/>
  <cp:lastModifiedBy>Vitali Daroshka</cp:lastModifiedBy>
  <cp:revision>2</cp:revision>
  <dcterms:created xsi:type="dcterms:W3CDTF">2025-04-08T18:12:00Z</dcterms:created>
  <dcterms:modified xsi:type="dcterms:W3CDTF">2026-02-22T05:22:00Z</dcterms:modified>
</cp:coreProperties>
</file>